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3B" w:rsidRPr="00634B3B" w:rsidRDefault="00634B3B" w:rsidP="00634B3B">
      <w:pPr>
        <w:autoSpaceDE w:val="0"/>
        <w:autoSpaceDN w:val="0"/>
        <w:adjustRightInd w:val="0"/>
        <w:jc w:val="center"/>
        <w:rPr>
          <w:rFonts w:ascii="STZhongsong" w:eastAsia="STZhongsong" w:hAnsi="STZhongsong" w:cs="仿宋"/>
          <w:b/>
          <w:bCs/>
          <w:kern w:val="0"/>
          <w:sz w:val="32"/>
          <w:szCs w:val="32"/>
          <w:lang w:val="zh-CN"/>
        </w:rPr>
      </w:pPr>
      <w:r w:rsidRPr="00634B3B">
        <w:rPr>
          <w:rFonts w:ascii="STZhongsong" w:eastAsia="新細明體" w:hAnsi="STZhongsong" w:cs="仿宋" w:hint="eastAsia"/>
          <w:b/>
          <w:bCs/>
          <w:kern w:val="0"/>
          <w:sz w:val="32"/>
          <w:szCs w:val="32"/>
          <w:lang w:val="zh-CN" w:eastAsia="zh-TW"/>
        </w:rPr>
        <w:t>見</w:t>
      </w:r>
      <w:r w:rsidR="004915E2">
        <w:rPr>
          <w:rFonts w:ascii="STZhongsong" w:eastAsia="新細明體" w:hAnsi="STZhongsong" w:cs="仿宋" w:hint="eastAsia"/>
          <w:b/>
          <w:bCs/>
          <w:kern w:val="0"/>
          <w:sz w:val="32"/>
          <w:szCs w:val="32"/>
          <w:lang w:val="zh-CN" w:eastAsia="zh-TW"/>
        </w:rPr>
        <w:t xml:space="preserve"> </w:t>
      </w:r>
      <w:r w:rsidRPr="00634B3B">
        <w:rPr>
          <w:rFonts w:ascii="STZhongsong" w:eastAsia="新細明體" w:hAnsi="STZhongsong" w:cs="仿宋" w:hint="eastAsia"/>
          <w:b/>
          <w:bCs/>
          <w:kern w:val="0"/>
          <w:sz w:val="32"/>
          <w:szCs w:val="32"/>
          <w:lang w:val="zh-CN" w:eastAsia="zh-TW"/>
        </w:rPr>
        <w:t>習</w:t>
      </w:r>
      <w:r w:rsidR="004915E2">
        <w:rPr>
          <w:rFonts w:ascii="STZhongsong" w:eastAsia="新細明體" w:hAnsi="STZhongsong" w:cs="仿宋" w:hint="eastAsia"/>
          <w:b/>
          <w:bCs/>
          <w:kern w:val="0"/>
          <w:sz w:val="32"/>
          <w:szCs w:val="32"/>
          <w:lang w:val="zh-CN" w:eastAsia="zh-TW"/>
        </w:rPr>
        <w:t xml:space="preserve"> </w:t>
      </w:r>
      <w:r w:rsidRPr="00634B3B">
        <w:rPr>
          <w:rFonts w:ascii="STZhongsong" w:eastAsia="新細明體" w:hAnsi="STZhongsong" w:cs="仿宋" w:hint="eastAsia"/>
          <w:b/>
          <w:bCs/>
          <w:kern w:val="0"/>
          <w:sz w:val="32"/>
          <w:szCs w:val="32"/>
          <w:lang w:val="zh-CN" w:eastAsia="zh-TW"/>
        </w:rPr>
        <w:t>合</w:t>
      </w:r>
      <w:r w:rsidR="004915E2">
        <w:rPr>
          <w:rFonts w:ascii="STZhongsong" w:eastAsia="新細明體" w:hAnsi="STZhongsong" w:cs="仿宋" w:hint="eastAsia"/>
          <w:b/>
          <w:bCs/>
          <w:kern w:val="0"/>
          <w:sz w:val="32"/>
          <w:szCs w:val="32"/>
          <w:lang w:val="zh-CN" w:eastAsia="zh-TW"/>
        </w:rPr>
        <w:t xml:space="preserve"> </w:t>
      </w:r>
      <w:r w:rsidRPr="00634B3B">
        <w:rPr>
          <w:rFonts w:ascii="STZhongsong" w:eastAsia="新細明體" w:hAnsi="STZhongsong" w:cs="仿宋" w:hint="eastAsia"/>
          <w:b/>
          <w:bCs/>
          <w:kern w:val="0"/>
          <w:sz w:val="32"/>
          <w:szCs w:val="32"/>
          <w:lang w:val="zh-CN" w:eastAsia="zh-TW"/>
        </w:rPr>
        <w:t>約</w:t>
      </w:r>
      <w:r w:rsidR="004915E2">
        <w:rPr>
          <w:rFonts w:ascii="STZhongsong" w:eastAsia="新細明體" w:hAnsi="STZhongsong" w:cs="仿宋" w:hint="eastAsia"/>
          <w:b/>
          <w:bCs/>
          <w:kern w:val="0"/>
          <w:sz w:val="32"/>
          <w:szCs w:val="32"/>
          <w:lang w:val="zh-CN" w:eastAsia="zh-TW"/>
        </w:rPr>
        <w:t xml:space="preserve"> </w:t>
      </w:r>
      <w:r w:rsidRPr="00634B3B">
        <w:rPr>
          <w:rFonts w:ascii="STZhongsong" w:eastAsia="新細明體" w:hAnsi="STZhongsong" w:cs="仿宋" w:hint="eastAsia"/>
          <w:b/>
          <w:bCs/>
          <w:kern w:val="0"/>
          <w:sz w:val="32"/>
          <w:szCs w:val="32"/>
          <w:lang w:val="zh-CN" w:eastAsia="zh-TW"/>
        </w:rPr>
        <w:t>書</w:t>
      </w:r>
    </w:p>
    <w:tbl>
      <w:tblPr>
        <w:tblW w:w="8522" w:type="dxa"/>
        <w:tblInd w:w="108" w:type="dxa"/>
        <w:tblLayout w:type="fixed"/>
        <w:tblLook w:val="04A0" w:firstRow="1" w:lastRow="0" w:firstColumn="1" w:lastColumn="0" w:noHBand="0" w:noVBand="1"/>
      </w:tblPr>
      <w:tblGrid>
        <w:gridCol w:w="1877"/>
        <w:gridCol w:w="4564"/>
        <w:gridCol w:w="2081"/>
      </w:tblGrid>
      <w:tr w:rsidR="00634B3B" w:rsidTr="00634B3B">
        <w:trPr>
          <w:trHeight w:val="1"/>
        </w:trPr>
        <w:tc>
          <w:tcPr>
            <w:tcW w:w="1877" w:type="dxa"/>
            <w:vMerge w:val="restart"/>
            <w:shd w:val="clear" w:color="auto" w:fill="FFFFFF"/>
            <w:vAlign w:val="center"/>
            <w:hideMark/>
          </w:tcPr>
          <w:p w:rsidR="00634B3B" w:rsidRPr="00634B3B" w:rsidRDefault="00634B3B" w:rsidP="004A39DC">
            <w:pPr>
              <w:autoSpaceDE w:val="0"/>
              <w:autoSpaceDN w:val="0"/>
              <w:adjustRightInd w:val="0"/>
              <w:spacing w:line="400" w:lineRule="atLeast"/>
              <w:rPr>
                <w:rFonts w:ascii="FangSong" w:eastAsia="FangSong" w:hAnsi="FangSong" w:cs="SimSun"/>
                <w:kern w:val="0"/>
                <w:sz w:val="28"/>
                <w:szCs w:val="28"/>
                <w:lang w:val="zh-CN"/>
              </w:rPr>
            </w:pPr>
            <w:r w:rsidRPr="00634B3B">
              <w:rPr>
                <w:rFonts w:ascii="FangSong" w:eastAsia="新細明體" w:hAnsi="FangSong" w:cs="仿宋" w:hint="eastAsia"/>
                <w:kern w:val="0"/>
                <w:sz w:val="28"/>
                <w:szCs w:val="28"/>
                <w:lang w:val="zh-CN" w:eastAsia="zh-TW"/>
              </w:rPr>
              <w:t>立契約書人：</w:t>
            </w:r>
          </w:p>
        </w:tc>
        <w:tc>
          <w:tcPr>
            <w:tcW w:w="4564" w:type="dxa"/>
            <w:shd w:val="clear" w:color="auto" w:fill="FFFFFF"/>
            <w:vAlign w:val="center"/>
          </w:tcPr>
          <w:p w:rsidR="00634B3B" w:rsidRPr="00634B3B" w:rsidRDefault="00634B3B" w:rsidP="004A39DC">
            <w:pPr>
              <w:autoSpaceDE w:val="0"/>
              <w:autoSpaceDN w:val="0"/>
              <w:adjustRightInd w:val="0"/>
              <w:spacing w:line="400" w:lineRule="atLeast"/>
              <w:rPr>
                <w:rFonts w:ascii="FangSong" w:eastAsia="FangSong" w:hAnsi="FangSong" w:cs="SimSun"/>
                <w:kern w:val="0"/>
                <w:sz w:val="28"/>
                <w:szCs w:val="28"/>
                <w:lang w:val="zh-CN"/>
              </w:rPr>
            </w:pPr>
          </w:p>
        </w:tc>
        <w:tc>
          <w:tcPr>
            <w:tcW w:w="2081" w:type="dxa"/>
            <w:shd w:val="clear" w:color="auto" w:fill="FFFFFF"/>
          </w:tcPr>
          <w:p w:rsidR="00634B3B" w:rsidRPr="00634B3B" w:rsidRDefault="00634B3B" w:rsidP="004A39DC">
            <w:pPr>
              <w:autoSpaceDE w:val="0"/>
              <w:autoSpaceDN w:val="0"/>
              <w:adjustRightInd w:val="0"/>
              <w:spacing w:line="400" w:lineRule="atLeast"/>
              <w:rPr>
                <w:rFonts w:ascii="FangSong" w:eastAsia="FangSong" w:hAnsi="FangSong" w:cs="SimSun"/>
                <w:kern w:val="0"/>
                <w:sz w:val="28"/>
                <w:szCs w:val="28"/>
                <w:lang w:val="zh-CN"/>
              </w:rPr>
            </w:pPr>
          </w:p>
        </w:tc>
      </w:tr>
      <w:tr w:rsidR="00634B3B" w:rsidTr="00634B3B">
        <w:trPr>
          <w:trHeight w:val="1"/>
        </w:trPr>
        <w:tc>
          <w:tcPr>
            <w:tcW w:w="1877" w:type="dxa"/>
            <w:vMerge/>
            <w:vAlign w:val="center"/>
            <w:hideMark/>
          </w:tcPr>
          <w:p w:rsidR="00634B3B" w:rsidRPr="00634B3B" w:rsidRDefault="00634B3B" w:rsidP="004A39DC">
            <w:pPr>
              <w:widowControl/>
              <w:jc w:val="left"/>
              <w:rPr>
                <w:rFonts w:ascii="FangSong" w:eastAsia="FangSong" w:hAnsi="FangSong" w:cs="SimSun"/>
                <w:kern w:val="0"/>
                <w:sz w:val="28"/>
                <w:szCs w:val="28"/>
                <w:lang w:val="zh-CN"/>
              </w:rPr>
            </w:pPr>
          </w:p>
        </w:tc>
        <w:tc>
          <w:tcPr>
            <w:tcW w:w="4564" w:type="dxa"/>
            <w:shd w:val="clear" w:color="auto" w:fill="FFFFFF"/>
            <w:vAlign w:val="center"/>
            <w:hideMark/>
          </w:tcPr>
          <w:p w:rsidR="00634B3B" w:rsidRPr="00634B3B" w:rsidRDefault="00634B3B" w:rsidP="004A39DC">
            <w:pPr>
              <w:autoSpaceDE w:val="0"/>
              <w:autoSpaceDN w:val="0"/>
              <w:adjustRightInd w:val="0"/>
              <w:spacing w:line="400" w:lineRule="atLeast"/>
              <w:rPr>
                <w:rFonts w:ascii="FangSong" w:eastAsia="FangSong" w:hAnsi="FangSong" w:cs="SimSun"/>
                <w:kern w:val="0"/>
                <w:sz w:val="28"/>
                <w:szCs w:val="28"/>
                <w:lang w:val="zh-CN"/>
              </w:rPr>
            </w:pPr>
            <w:r w:rsidRPr="00634B3B">
              <w:rPr>
                <w:rFonts w:ascii="FangSong" w:eastAsia="新細明體" w:hAnsi="FangSong" w:cs="仿宋" w:hint="eastAsia"/>
                <w:kern w:val="0"/>
                <w:sz w:val="28"/>
                <w:szCs w:val="28"/>
                <w:lang w:val="zh-CN" w:eastAsia="zh-TW"/>
              </w:rPr>
              <w:t>見習單位：</w:t>
            </w:r>
          </w:p>
        </w:tc>
        <w:tc>
          <w:tcPr>
            <w:tcW w:w="2081" w:type="dxa"/>
            <w:shd w:val="clear" w:color="auto" w:fill="FFFFFF"/>
            <w:hideMark/>
          </w:tcPr>
          <w:p w:rsidR="00634B3B" w:rsidRPr="00634B3B" w:rsidRDefault="00634B3B" w:rsidP="004A39DC">
            <w:pPr>
              <w:autoSpaceDE w:val="0"/>
              <w:autoSpaceDN w:val="0"/>
              <w:adjustRightInd w:val="0"/>
              <w:spacing w:line="400" w:lineRule="atLeast"/>
              <w:rPr>
                <w:rFonts w:ascii="FangSong" w:eastAsia="FangSong" w:hAnsi="FangSong" w:cs="SimSun"/>
                <w:kern w:val="0"/>
                <w:sz w:val="28"/>
                <w:szCs w:val="28"/>
                <w:lang w:val="zh-CN"/>
              </w:rPr>
            </w:pPr>
            <w:r w:rsidRPr="00634B3B">
              <w:rPr>
                <w:rFonts w:ascii="FangSong" w:eastAsia="新細明體" w:hAnsi="FangSong" w:cs="仿宋"/>
                <w:kern w:val="0"/>
                <w:sz w:val="28"/>
                <w:szCs w:val="28"/>
                <w:lang w:val="zh-CN" w:eastAsia="zh-TW"/>
              </w:rPr>
              <w:t>(</w:t>
            </w:r>
            <w:r w:rsidRPr="00634B3B">
              <w:rPr>
                <w:rFonts w:ascii="FangSong" w:eastAsia="新細明體" w:hAnsi="FangSong" w:cs="仿宋" w:hint="eastAsia"/>
                <w:kern w:val="0"/>
                <w:sz w:val="28"/>
                <w:szCs w:val="28"/>
                <w:lang w:val="zh-CN" w:eastAsia="zh-TW"/>
              </w:rPr>
              <w:t>以下稱甲方</w:t>
            </w:r>
            <w:r w:rsidRPr="00634B3B">
              <w:rPr>
                <w:rFonts w:ascii="FangSong" w:eastAsia="新細明體" w:hAnsi="FangSong" w:cs="仿宋"/>
                <w:kern w:val="0"/>
                <w:sz w:val="28"/>
                <w:szCs w:val="28"/>
                <w:lang w:val="zh-CN" w:eastAsia="zh-TW"/>
              </w:rPr>
              <w:t xml:space="preserve">) </w:t>
            </w:r>
          </w:p>
        </w:tc>
      </w:tr>
      <w:tr w:rsidR="00634B3B" w:rsidTr="00634B3B">
        <w:trPr>
          <w:trHeight w:val="1"/>
        </w:trPr>
        <w:tc>
          <w:tcPr>
            <w:tcW w:w="1877" w:type="dxa"/>
            <w:vMerge/>
            <w:vAlign w:val="center"/>
            <w:hideMark/>
          </w:tcPr>
          <w:p w:rsidR="00634B3B" w:rsidRPr="00634B3B" w:rsidRDefault="00634B3B" w:rsidP="004A39DC">
            <w:pPr>
              <w:widowControl/>
              <w:jc w:val="left"/>
              <w:rPr>
                <w:rFonts w:ascii="FangSong" w:eastAsia="FangSong" w:hAnsi="FangSong" w:cs="SimSun"/>
                <w:kern w:val="0"/>
                <w:sz w:val="28"/>
                <w:szCs w:val="28"/>
                <w:lang w:val="zh-CN"/>
              </w:rPr>
            </w:pPr>
          </w:p>
        </w:tc>
        <w:tc>
          <w:tcPr>
            <w:tcW w:w="4564" w:type="dxa"/>
            <w:shd w:val="clear" w:color="auto" w:fill="FFFFFF"/>
            <w:vAlign w:val="center"/>
            <w:hideMark/>
          </w:tcPr>
          <w:p w:rsidR="00634B3B" w:rsidRPr="00634B3B" w:rsidRDefault="00634B3B" w:rsidP="004A39DC">
            <w:pPr>
              <w:autoSpaceDE w:val="0"/>
              <w:autoSpaceDN w:val="0"/>
              <w:adjustRightInd w:val="0"/>
              <w:spacing w:line="400" w:lineRule="atLeast"/>
              <w:rPr>
                <w:rFonts w:ascii="FangSong" w:eastAsia="FangSong" w:hAnsi="FangSong" w:cs="SimSun"/>
                <w:kern w:val="0"/>
                <w:sz w:val="28"/>
                <w:szCs w:val="28"/>
                <w:lang w:val="zh-CN"/>
              </w:rPr>
            </w:pPr>
            <w:r w:rsidRPr="00634B3B">
              <w:rPr>
                <w:rFonts w:ascii="FangSong" w:eastAsia="新細明體" w:hAnsi="FangSong" w:cs="仿宋" w:hint="eastAsia"/>
                <w:kern w:val="0"/>
                <w:sz w:val="28"/>
                <w:szCs w:val="28"/>
                <w:lang w:val="zh-CN" w:eastAsia="zh-TW"/>
              </w:rPr>
              <w:t>見習學生：</w:t>
            </w:r>
          </w:p>
        </w:tc>
        <w:tc>
          <w:tcPr>
            <w:tcW w:w="2081" w:type="dxa"/>
            <w:shd w:val="clear" w:color="auto" w:fill="FFFFFF"/>
            <w:hideMark/>
          </w:tcPr>
          <w:p w:rsidR="00634B3B" w:rsidRPr="00634B3B" w:rsidRDefault="00634B3B" w:rsidP="00634B3B">
            <w:pPr>
              <w:autoSpaceDE w:val="0"/>
              <w:autoSpaceDN w:val="0"/>
              <w:adjustRightInd w:val="0"/>
              <w:spacing w:line="400" w:lineRule="atLeast"/>
              <w:rPr>
                <w:rFonts w:ascii="FangSong" w:eastAsia="SimSun" w:hAnsi="FangSong" w:cs="SimSun"/>
                <w:kern w:val="0"/>
                <w:sz w:val="28"/>
                <w:szCs w:val="28"/>
                <w:lang w:val="zh-CN"/>
              </w:rPr>
            </w:pPr>
            <w:r w:rsidRPr="00634B3B">
              <w:rPr>
                <w:rFonts w:ascii="FangSong" w:eastAsia="新細明體" w:hAnsi="FangSong" w:cs="仿宋"/>
                <w:kern w:val="0"/>
                <w:sz w:val="28"/>
                <w:szCs w:val="28"/>
                <w:lang w:val="zh-CN" w:eastAsia="zh-TW"/>
              </w:rPr>
              <w:t>(</w:t>
            </w:r>
            <w:r w:rsidRPr="00634B3B">
              <w:rPr>
                <w:rFonts w:ascii="FangSong" w:eastAsia="新細明體" w:hAnsi="FangSong" w:cs="仿宋" w:hint="eastAsia"/>
                <w:kern w:val="0"/>
                <w:sz w:val="28"/>
                <w:szCs w:val="28"/>
                <w:lang w:val="zh-CN" w:eastAsia="zh-TW"/>
              </w:rPr>
              <w:t>以下稱乙方</w:t>
            </w:r>
            <w:r w:rsidRPr="00634B3B">
              <w:rPr>
                <w:rFonts w:ascii="FangSong" w:eastAsia="新細明體" w:hAnsi="FangSong" w:cs="仿宋"/>
                <w:kern w:val="0"/>
                <w:sz w:val="28"/>
                <w:szCs w:val="28"/>
                <w:lang w:val="zh-CN" w:eastAsia="zh-TW"/>
              </w:rPr>
              <w:t>)</w:t>
            </w:r>
          </w:p>
        </w:tc>
      </w:tr>
    </w:tbl>
    <w:p w:rsidR="00634B3B" w:rsidRPr="00634B3B" w:rsidRDefault="00634B3B" w:rsidP="00634B3B">
      <w:pPr>
        <w:autoSpaceDE w:val="0"/>
        <w:autoSpaceDN w:val="0"/>
        <w:adjustRightInd w:val="0"/>
        <w:spacing w:line="0" w:lineRule="atLeast"/>
        <w:ind w:firstLine="480"/>
        <w:rPr>
          <w:rFonts w:asciiTheme="minorEastAsia" w:hAnsiTheme="minorEastAsia" w:cs="仿宋"/>
          <w:kern w:val="0"/>
          <w:sz w:val="24"/>
          <w:szCs w:val="24"/>
          <w:lang w:val="zh-CN"/>
        </w:rPr>
      </w:pPr>
      <w:r w:rsidRPr="00634B3B">
        <w:rPr>
          <w:rFonts w:asciiTheme="minorEastAsia" w:hAnsiTheme="minorEastAsia" w:cs="仿宋" w:hint="eastAsia"/>
          <w:kern w:val="0"/>
          <w:sz w:val="24"/>
          <w:szCs w:val="24"/>
          <w:lang w:val="zh-CN" w:eastAsia="zh-TW"/>
        </w:rPr>
        <w:t>本案系海峽兩岸旅遊交流協會與中華觀光管理學會為推進兩岸旅遊產學交流共同促成。旨在為與產業結合，培訓產業人才，推展校外見習教學與實務訓練之互惠原則，協議訂定下列事項，共同遵循。</w:t>
      </w:r>
    </w:p>
    <w:p w:rsidR="004915E2" w:rsidRDefault="00634B3B" w:rsidP="00634B3B">
      <w:pPr>
        <w:autoSpaceDE w:val="0"/>
        <w:autoSpaceDN w:val="0"/>
        <w:adjustRightInd w:val="0"/>
        <w:spacing w:line="0" w:lineRule="atLeast"/>
        <w:ind w:left="480" w:hanging="480"/>
        <w:rPr>
          <w:rFonts w:asciiTheme="minorEastAsia" w:hAnsiTheme="minorEastAsia" w:cs="仿宋"/>
          <w:kern w:val="0"/>
          <w:sz w:val="24"/>
          <w:szCs w:val="24"/>
          <w:lang w:val="zh-CN" w:eastAsia="zh-TW"/>
        </w:rPr>
      </w:pPr>
      <w:r w:rsidRPr="00634B3B">
        <w:rPr>
          <w:rFonts w:asciiTheme="minorEastAsia" w:hAnsiTheme="minorEastAsia" w:cs="仿宋" w:hint="eastAsia"/>
          <w:kern w:val="0"/>
          <w:sz w:val="24"/>
          <w:szCs w:val="24"/>
          <w:lang w:val="zh-CN" w:eastAsia="zh-TW"/>
        </w:rPr>
        <w:t>一、見習時間：</w:t>
      </w:r>
      <w:r w:rsidRPr="00634B3B">
        <w:rPr>
          <w:rFonts w:asciiTheme="minorEastAsia" w:hAnsiTheme="minorEastAsia" w:cs="仿宋"/>
          <w:kern w:val="0"/>
          <w:sz w:val="24"/>
          <w:szCs w:val="24"/>
          <w:u w:val="single"/>
          <w:lang w:val="zh-CN" w:eastAsia="zh-TW"/>
        </w:rPr>
        <w:t xml:space="preserve">   </w:t>
      </w:r>
      <w:r w:rsidRPr="00634B3B">
        <w:rPr>
          <w:rFonts w:asciiTheme="minorEastAsia" w:hAnsiTheme="minorEastAsia" w:cs="仿宋" w:hint="eastAsia"/>
          <w:color w:val="000000"/>
          <w:kern w:val="0"/>
          <w:sz w:val="24"/>
          <w:szCs w:val="24"/>
          <w:lang w:val="zh-CN" w:eastAsia="zh-TW"/>
        </w:rPr>
        <w:t>年</w:t>
      </w:r>
      <w:r w:rsidRPr="00634B3B">
        <w:rPr>
          <w:rFonts w:asciiTheme="minorEastAsia" w:hAnsiTheme="minorEastAsia" w:cs="仿宋"/>
          <w:color w:val="000000"/>
          <w:kern w:val="0"/>
          <w:sz w:val="24"/>
          <w:szCs w:val="24"/>
          <w:u w:val="single"/>
          <w:lang w:val="zh-CN" w:eastAsia="zh-TW"/>
        </w:rPr>
        <w:t xml:space="preserve">   </w:t>
      </w:r>
      <w:r w:rsidRPr="00634B3B">
        <w:rPr>
          <w:rFonts w:asciiTheme="minorEastAsia" w:hAnsiTheme="minorEastAsia" w:cs="仿宋" w:hint="eastAsia"/>
          <w:color w:val="000000"/>
          <w:kern w:val="0"/>
          <w:sz w:val="24"/>
          <w:szCs w:val="24"/>
          <w:lang w:val="zh-CN" w:eastAsia="zh-TW"/>
        </w:rPr>
        <w:t>月</w:t>
      </w:r>
      <w:r w:rsidRPr="00634B3B">
        <w:rPr>
          <w:rFonts w:asciiTheme="minorEastAsia" w:hAnsiTheme="minorEastAsia" w:cs="仿宋"/>
          <w:color w:val="000000"/>
          <w:kern w:val="0"/>
          <w:sz w:val="24"/>
          <w:szCs w:val="24"/>
          <w:u w:val="single"/>
          <w:lang w:val="zh-CN" w:eastAsia="zh-TW"/>
        </w:rPr>
        <w:t xml:space="preserve">   </w:t>
      </w:r>
      <w:r w:rsidRPr="00634B3B">
        <w:rPr>
          <w:rFonts w:asciiTheme="minorEastAsia" w:hAnsiTheme="minorEastAsia" w:cs="仿宋" w:hint="eastAsia"/>
          <w:color w:val="000000"/>
          <w:kern w:val="0"/>
          <w:sz w:val="24"/>
          <w:szCs w:val="24"/>
          <w:lang w:val="zh-CN" w:eastAsia="zh-TW"/>
        </w:rPr>
        <w:t>日起至</w:t>
      </w:r>
      <w:r w:rsidRPr="00634B3B">
        <w:rPr>
          <w:rFonts w:asciiTheme="minorEastAsia" w:hAnsiTheme="minorEastAsia" w:cs="仿宋"/>
          <w:color w:val="000000"/>
          <w:kern w:val="0"/>
          <w:sz w:val="24"/>
          <w:szCs w:val="24"/>
          <w:u w:val="single"/>
          <w:lang w:val="zh-CN" w:eastAsia="zh-TW"/>
        </w:rPr>
        <w:t xml:space="preserve">   </w:t>
      </w:r>
      <w:r w:rsidRPr="00634B3B">
        <w:rPr>
          <w:rFonts w:asciiTheme="minorEastAsia" w:hAnsiTheme="minorEastAsia" w:cs="仿宋" w:hint="eastAsia"/>
          <w:color w:val="000000"/>
          <w:kern w:val="0"/>
          <w:sz w:val="24"/>
          <w:szCs w:val="24"/>
          <w:lang w:val="zh-CN" w:eastAsia="zh-TW"/>
        </w:rPr>
        <w:t>年</w:t>
      </w:r>
      <w:r w:rsidRPr="00634B3B">
        <w:rPr>
          <w:rFonts w:asciiTheme="minorEastAsia" w:hAnsiTheme="minorEastAsia" w:cs="仿宋"/>
          <w:color w:val="000000"/>
          <w:kern w:val="0"/>
          <w:sz w:val="24"/>
          <w:szCs w:val="24"/>
          <w:u w:val="single"/>
          <w:lang w:val="zh-CN" w:eastAsia="zh-TW"/>
        </w:rPr>
        <w:t xml:space="preserve">   </w:t>
      </w:r>
      <w:r w:rsidRPr="00634B3B">
        <w:rPr>
          <w:rFonts w:asciiTheme="minorEastAsia" w:hAnsiTheme="minorEastAsia" w:cs="仿宋" w:hint="eastAsia"/>
          <w:color w:val="000000"/>
          <w:kern w:val="0"/>
          <w:sz w:val="24"/>
          <w:szCs w:val="24"/>
          <w:lang w:val="zh-CN" w:eastAsia="zh-TW"/>
        </w:rPr>
        <w:t>月</w:t>
      </w:r>
      <w:r w:rsidRPr="00634B3B">
        <w:rPr>
          <w:rFonts w:asciiTheme="minorEastAsia" w:hAnsiTheme="minorEastAsia" w:cs="仿宋"/>
          <w:color w:val="000000"/>
          <w:kern w:val="0"/>
          <w:sz w:val="24"/>
          <w:szCs w:val="24"/>
          <w:u w:val="single"/>
          <w:lang w:val="zh-CN" w:eastAsia="zh-TW"/>
        </w:rPr>
        <w:t xml:space="preserve">   </w:t>
      </w:r>
      <w:r w:rsidRPr="00634B3B">
        <w:rPr>
          <w:rFonts w:asciiTheme="minorEastAsia" w:hAnsiTheme="minorEastAsia" w:cs="仿宋" w:hint="eastAsia"/>
          <w:color w:val="000000"/>
          <w:kern w:val="0"/>
          <w:sz w:val="24"/>
          <w:szCs w:val="24"/>
          <w:lang w:val="zh-CN" w:eastAsia="zh-TW"/>
        </w:rPr>
        <w:t>日</w:t>
      </w:r>
      <w:r w:rsidRPr="00634B3B">
        <w:rPr>
          <w:rFonts w:asciiTheme="minorEastAsia" w:hAnsiTheme="minorEastAsia" w:cs="仿宋" w:hint="eastAsia"/>
          <w:kern w:val="0"/>
          <w:sz w:val="24"/>
          <w:szCs w:val="24"/>
          <w:lang w:val="zh-CN" w:eastAsia="zh-TW"/>
        </w:rPr>
        <w:t>止，為期</w:t>
      </w:r>
      <w:r w:rsidRPr="00634B3B">
        <w:rPr>
          <w:rFonts w:asciiTheme="minorEastAsia" w:hAnsiTheme="minorEastAsia" w:cs="仿宋"/>
          <w:kern w:val="0"/>
          <w:sz w:val="24"/>
          <w:szCs w:val="24"/>
          <w:u w:val="single"/>
          <w:lang w:val="zh-CN" w:eastAsia="zh-TW"/>
        </w:rPr>
        <w:t xml:space="preserve">   </w:t>
      </w:r>
      <w:r w:rsidRPr="00634B3B">
        <w:rPr>
          <w:rFonts w:asciiTheme="minorEastAsia" w:hAnsiTheme="minorEastAsia" w:cs="仿宋" w:hint="eastAsia"/>
          <w:kern w:val="0"/>
          <w:sz w:val="24"/>
          <w:szCs w:val="24"/>
          <w:lang w:val="zh-CN" w:eastAsia="zh-TW"/>
        </w:rPr>
        <w:t>天，見習部門：</w:t>
      </w:r>
      <w:r w:rsidRPr="00634B3B">
        <w:rPr>
          <w:rFonts w:asciiTheme="minorEastAsia" w:hAnsiTheme="minorEastAsia" w:cs="仿宋"/>
          <w:kern w:val="0"/>
          <w:sz w:val="24"/>
          <w:szCs w:val="24"/>
          <w:u w:val="single"/>
          <w:lang w:val="zh-CN" w:eastAsia="zh-TW"/>
        </w:rPr>
        <w:t xml:space="preserve">         </w:t>
      </w:r>
      <w:r w:rsidRPr="00634B3B">
        <w:rPr>
          <w:rFonts w:asciiTheme="minorEastAsia" w:hAnsiTheme="minorEastAsia" w:cs="仿宋" w:hint="eastAsia"/>
          <w:kern w:val="0"/>
          <w:sz w:val="24"/>
          <w:szCs w:val="24"/>
          <w:lang w:val="zh-CN" w:eastAsia="zh-TW"/>
        </w:rPr>
        <w:t>，每日實際見習時間以八小時為原則，因業務需要，在正常工作時間以外延長工時者，經乙</w:t>
      </w:r>
    </w:p>
    <w:p w:rsidR="004915E2" w:rsidRDefault="004915E2" w:rsidP="00634B3B">
      <w:pPr>
        <w:autoSpaceDE w:val="0"/>
        <w:autoSpaceDN w:val="0"/>
        <w:adjustRightInd w:val="0"/>
        <w:spacing w:line="0" w:lineRule="atLeast"/>
        <w:ind w:left="480" w:hanging="480"/>
        <w:rPr>
          <w:rFonts w:asciiTheme="minorEastAsia" w:eastAsia="SimSun" w:hAnsiTheme="minorEastAsia" w:cs="仿宋"/>
          <w:kern w:val="0"/>
          <w:sz w:val="24"/>
          <w:szCs w:val="24"/>
          <w:lang w:val="zh-CN"/>
        </w:rPr>
      </w:pPr>
    </w:p>
    <w:p w:rsidR="00634B3B" w:rsidRPr="00634B3B" w:rsidRDefault="00634B3B" w:rsidP="00634B3B">
      <w:pPr>
        <w:autoSpaceDE w:val="0"/>
        <w:autoSpaceDN w:val="0"/>
        <w:adjustRightInd w:val="0"/>
        <w:spacing w:line="0" w:lineRule="atLeast"/>
        <w:ind w:left="480" w:hanging="480"/>
        <w:rPr>
          <w:rFonts w:asciiTheme="minorEastAsia" w:hAnsiTheme="minorEastAsia" w:cs="仿宋"/>
          <w:kern w:val="0"/>
          <w:sz w:val="24"/>
          <w:szCs w:val="24"/>
          <w:lang w:val="zh-CN"/>
        </w:rPr>
      </w:pPr>
      <w:r w:rsidRPr="00634B3B">
        <w:rPr>
          <w:rFonts w:asciiTheme="minorEastAsia" w:hAnsiTheme="minorEastAsia" w:cs="仿宋" w:hint="eastAsia"/>
          <w:kern w:val="0"/>
          <w:sz w:val="24"/>
          <w:szCs w:val="24"/>
          <w:lang w:val="zh-CN" w:eastAsia="zh-TW"/>
        </w:rPr>
        <w:t>方同意，所屬部門主管得請其加班，並依當地法律法規加班工資的計算標準給予加班津貼或補休。</w:t>
      </w:r>
    </w:p>
    <w:p w:rsidR="00634B3B" w:rsidRPr="00634B3B" w:rsidRDefault="00634B3B" w:rsidP="00634B3B">
      <w:pPr>
        <w:autoSpaceDE w:val="0"/>
        <w:autoSpaceDN w:val="0"/>
        <w:adjustRightInd w:val="0"/>
        <w:spacing w:line="0" w:lineRule="atLeast"/>
        <w:ind w:left="463" w:hanging="432"/>
        <w:rPr>
          <w:rFonts w:asciiTheme="minorEastAsia" w:hAnsiTheme="minorEastAsia" w:cs="仿宋"/>
          <w:kern w:val="0"/>
          <w:sz w:val="24"/>
          <w:szCs w:val="24"/>
          <w:lang w:val="zh-CN"/>
        </w:rPr>
      </w:pPr>
      <w:r w:rsidRPr="00634B3B">
        <w:rPr>
          <w:rFonts w:asciiTheme="minorEastAsia" w:hAnsiTheme="minorEastAsia" w:cs="仿宋" w:hint="eastAsia"/>
          <w:kern w:val="0"/>
          <w:sz w:val="24"/>
          <w:szCs w:val="24"/>
          <w:lang w:val="zh-CN" w:eastAsia="zh-TW"/>
        </w:rPr>
        <w:t>二、見習期間由甲方給予乙方見習津貼，每人每月人民幣</w:t>
      </w:r>
      <w:r w:rsidRPr="00634B3B">
        <w:rPr>
          <w:rFonts w:asciiTheme="minorEastAsia" w:hAnsiTheme="minorEastAsia" w:cs="仿宋"/>
          <w:kern w:val="0"/>
          <w:sz w:val="24"/>
          <w:szCs w:val="24"/>
          <w:u w:val="single"/>
          <w:lang w:val="zh-CN" w:eastAsia="zh-TW"/>
        </w:rPr>
        <w:t xml:space="preserve">           </w:t>
      </w:r>
      <w:r w:rsidRPr="00634B3B">
        <w:rPr>
          <w:rFonts w:asciiTheme="minorEastAsia" w:hAnsiTheme="minorEastAsia" w:cs="仿宋" w:hint="eastAsia"/>
          <w:kern w:val="0"/>
          <w:sz w:val="24"/>
          <w:szCs w:val="24"/>
          <w:lang w:val="zh-CN" w:eastAsia="zh-TW"/>
        </w:rPr>
        <w:t>元，每週休</w:t>
      </w:r>
      <w:r w:rsidRPr="00634B3B">
        <w:rPr>
          <w:rFonts w:asciiTheme="minorEastAsia" w:hAnsiTheme="minorEastAsia" w:cs="仿宋"/>
          <w:kern w:val="0"/>
          <w:sz w:val="24"/>
          <w:szCs w:val="24"/>
          <w:u w:val="single"/>
          <w:lang w:val="zh-CN" w:eastAsia="zh-TW"/>
        </w:rPr>
        <w:t xml:space="preserve">     </w:t>
      </w:r>
      <w:r w:rsidRPr="00634B3B">
        <w:rPr>
          <w:rFonts w:asciiTheme="minorEastAsia" w:hAnsiTheme="minorEastAsia" w:cs="仿宋" w:hint="eastAsia"/>
          <w:kern w:val="0"/>
          <w:sz w:val="24"/>
          <w:szCs w:val="24"/>
          <w:lang w:val="zh-CN" w:eastAsia="zh-TW"/>
        </w:rPr>
        <w:t>天。</w:t>
      </w:r>
    </w:p>
    <w:p w:rsidR="00634B3B" w:rsidRPr="00634B3B" w:rsidRDefault="00634B3B" w:rsidP="00634B3B">
      <w:pPr>
        <w:autoSpaceDE w:val="0"/>
        <w:autoSpaceDN w:val="0"/>
        <w:adjustRightInd w:val="0"/>
        <w:spacing w:line="0" w:lineRule="atLeast"/>
        <w:rPr>
          <w:rFonts w:asciiTheme="minorEastAsia" w:hAnsiTheme="minorEastAsia" w:cs="仿宋"/>
          <w:color w:val="000000"/>
          <w:kern w:val="0"/>
          <w:sz w:val="24"/>
          <w:szCs w:val="24"/>
          <w:lang w:val="zh-CN"/>
        </w:rPr>
      </w:pPr>
      <w:r w:rsidRPr="00634B3B">
        <w:rPr>
          <w:rFonts w:asciiTheme="minorEastAsia" w:hAnsiTheme="minorEastAsia" w:cs="仿宋" w:hint="eastAsia"/>
          <w:color w:val="000000"/>
          <w:kern w:val="0"/>
          <w:sz w:val="24"/>
          <w:szCs w:val="24"/>
          <w:lang w:val="zh-CN" w:eastAsia="zh-TW"/>
        </w:rPr>
        <w:t>三、甲方職責：</w:t>
      </w:r>
    </w:p>
    <w:p w:rsidR="00634B3B" w:rsidRPr="00891BBA" w:rsidRDefault="00891BBA" w:rsidP="00634B3B">
      <w:pPr>
        <w:autoSpaceDE w:val="0"/>
        <w:autoSpaceDN w:val="0"/>
        <w:adjustRightInd w:val="0"/>
        <w:spacing w:line="0" w:lineRule="atLeast"/>
        <w:ind w:firstLine="425"/>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eastAsia="zh-TW"/>
        </w:rPr>
        <w:t>1.</w:t>
      </w:r>
      <w:r w:rsidR="00634B3B" w:rsidRPr="00891BBA">
        <w:rPr>
          <w:rFonts w:ascii="Times New Roman" w:hAnsi="Times New Roman" w:cs="Times New Roman"/>
          <w:color w:val="000000"/>
          <w:kern w:val="0"/>
          <w:sz w:val="24"/>
          <w:szCs w:val="24"/>
          <w:lang w:val="zh-CN" w:eastAsia="zh-TW"/>
        </w:rPr>
        <w:t>提供專業之實務訓練，惟不使學生擔任非相關及危險性的工作。</w:t>
      </w:r>
    </w:p>
    <w:p w:rsidR="00634B3B" w:rsidRPr="00891BBA" w:rsidRDefault="00891BBA" w:rsidP="00634B3B">
      <w:pPr>
        <w:autoSpaceDE w:val="0"/>
        <w:autoSpaceDN w:val="0"/>
        <w:adjustRightInd w:val="0"/>
        <w:spacing w:line="0" w:lineRule="atLeast"/>
        <w:ind w:left="785" w:hanging="36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eastAsia="zh-TW"/>
        </w:rPr>
        <w:t>2.</w:t>
      </w:r>
      <w:r w:rsidR="00634B3B" w:rsidRPr="00891BBA">
        <w:rPr>
          <w:rFonts w:ascii="Times New Roman" w:hAnsi="Times New Roman" w:cs="Times New Roman"/>
          <w:kern w:val="0"/>
          <w:sz w:val="24"/>
          <w:szCs w:val="24"/>
          <w:lang w:val="zh-CN" w:eastAsia="zh-TW"/>
        </w:rPr>
        <w:t>指派專人負責乙方之技能訓練與生活輔導，教導其所學職種應具備之技能，使乙方熟悉本行業屬性及鼓勵發展生涯規劃。</w:t>
      </w:r>
    </w:p>
    <w:p w:rsidR="00634B3B" w:rsidRPr="00891BBA" w:rsidRDefault="00891BBA" w:rsidP="00634B3B">
      <w:pPr>
        <w:autoSpaceDE w:val="0"/>
        <w:autoSpaceDN w:val="0"/>
        <w:adjustRightInd w:val="0"/>
        <w:spacing w:line="0" w:lineRule="atLeast"/>
        <w:ind w:leftChars="200" w:left="660" w:hangingChars="100" w:hanging="24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eastAsia="zh-TW"/>
        </w:rPr>
        <w:t>3.</w:t>
      </w:r>
      <w:r w:rsidR="00634B3B" w:rsidRPr="00891BBA">
        <w:rPr>
          <w:rFonts w:ascii="Times New Roman" w:hAnsi="Times New Roman" w:cs="Times New Roman"/>
          <w:color w:val="000000"/>
          <w:kern w:val="0"/>
          <w:sz w:val="24"/>
          <w:szCs w:val="24"/>
          <w:lang w:val="zh-CN" w:eastAsia="zh-TW"/>
        </w:rPr>
        <w:t>負責乙方見習期間內之生活管理及見習成績之考核，見習結束出具見習</w:t>
      </w:r>
      <w:r w:rsidR="00634B3B" w:rsidRPr="00891BBA">
        <w:rPr>
          <w:rFonts w:ascii="Times New Roman" w:hAnsi="Times New Roman" w:cs="Times New Roman"/>
          <w:color w:val="000000"/>
          <w:kern w:val="0"/>
          <w:sz w:val="24"/>
          <w:szCs w:val="24"/>
          <w:lang w:val="zh-CN" w:eastAsia="zh-TW"/>
        </w:rPr>
        <w:t xml:space="preserve"> </w:t>
      </w:r>
      <w:r w:rsidR="00634B3B" w:rsidRPr="00891BBA">
        <w:rPr>
          <w:rFonts w:ascii="Times New Roman" w:hAnsi="Times New Roman" w:cs="Times New Roman"/>
          <w:color w:val="000000"/>
          <w:kern w:val="0"/>
          <w:sz w:val="24"/>
          <w:szCs w:val="24"/>
          <w:lang w:val="zh-CN" w:eastAsia="zh-TW"/>
        </w:rPr>
        <w:t>證明。</w:t>
      </w:r>
    </w:p>
    <w:p w:rsidR="00634B3B" w:rsidRPr="00891BBA" w:rsidRDefault="00891BBA" w:rsidP="00634B3B">
      <w:pPr>
        <w:autoSpaceDE w:val="0"/>
        <w:autoSpaceDN w:val="0"/>
        <w:adjustRightInd w:val="0"/>
        <w:spacing w:line="0" w:lineRule="atLeast"/>
        <w:ind w:left="785" w:hanging="36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eastAsia="zh-TW"/>
        </w:rPr>
        <w:t>4.</w:t>
      </w:r>
      <w:r w:rsidR="00634B3B" w:rsidRPr="00891BBA">
        <w:rPr>
          <w:rFonts w:ascii="Times New Roman" w:hAnsi="Times New Roman" w:cs="Times New Roman"/>
          <w:color w:val="000000"/>
          <w:kern w:val="0"/>
          <w:sz w:val="24"/>
          <w:szCs w:val="24"/>
          <w:lang w:val="zh-CN" w:eastAsia="zh-TW"/>
        </w:rPr>
        <w:t>見習期間，給予乙方投保相關保險，並比照一般職員之休假制度。</w:t>
      </w:r>
    </w:p>
    <w:p w:rsidR="00634B3B" w:rsidRPr="00891BBA" w:rsidRDefault="00891BBA" w:rsidP="00634B3B">
      <w:pPr>
        <w:autoSpaceDE w:val="0"/>
        <w:autoSpaceDN w:val="0"/>
        <w:adjustRightInd w:val="0"/>
        <w:spacing w:line="0" w:lineRule="atLeast"/>
        <w:ind w:left="785" w:hanging="36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eastAsia="zh-TW"/>
        </w:rPr>
        <w:t>5.</w:t>
      </w:r>
      <w:r w:rsidR="00634B3B" w:rsidRPr="00891BBA">
        <w:rPr>
          <w:rFonts w:ascii="Times New Roman" w:hAnsi="Times New Roman" w:cs="Times New Roman"/>
          <w:color w:val="000000"/>
          <w:kern w:val="0"/>
          <w:sz w:val="24"/>
          <w:szCs w:val="24"/>
          <w:lang w:val="zh-CN" w:eastAsia="zh-TW"/>
        </w:rPr>
        <w:t>為落實性別平等精神及保障見習生權益，甲方應依據性別工作平等法，建制相關規範、申訴管道及處理機制。</w:t>
      </w:r>
    </w:p>
    <w:p w:rsidR="00634B3B" w:rsidRPr="00891BBA" w:rsidRDefault="00634B3B" w:rsidP="00634B3B">
      <w:pPr>
        <w:autoSpaceDE w:val="0"/>
        <w:autoSpaceDN w:val="0"/>
        <w:adjustRightInd w:val="0"/>
        <w:spacing w:line="0" w:lineRule="atLeast"/>
        <w:rPr>
          <w:rFonts w:ascii="Times New Roman" w:hAnsi="Times New Roman" w:cs="Times New Roman"/>
          <w:color w:val="000000"/>
          <w:kern w:val="0"/>
          <w:sz w:val="24"/>
          <w:szCs w:val="24"/>
          <w:lang w:val="zh-CN"/>
        </w:rPr>
      </w:pPr>
      <w:r w:rsidRPr="00891BBA">
        <w:rPr>
          <w:rFonts w:ascii="Times New Roman" w:hAnsi="Times New Roman" w:cs="Times New Roman"/>
          <w:color w:val="000000"/>
          <w:kern w:val="0"/>
          <w:sz w:val="24"/>
          <w:szCs w:val="24"/>
          <w:lang w:val="zh-CN" w:eastAsia="zh-TW"/>
        </w:rPr>
        <w:t>四、乙方職責：</w:t>
      </w:r>
    </w:p>
    <w:p w:rsidR="00634B3B" w:rsidRPr="00891BBA" w:rsidRDefault="00891BBA" w:rsidP="00634B3B">
      <w:pPr>
        <w:autoSpaceDE w:val="0"/>
        <w:autoSpaceDN w:val="0"/>
        <w:adjustRightInd w:val="0"/>
        <w:spacing w:line="0" w:lineRule="atLeast"/>
        <w:ind w:leftChars="200" w:left="660" w:hangingChars="100" w:hanging="24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eastAsia="zh-TW"/>
        </w:rPr>
        <w:t>1.</w:t>
      </w:r>
      <w:r w:rsidR="00634B3B" w:rsidRPr="00891BBA">
        <w:rPr>
          <w:rFonts w:ascii="Times New Roman" w:hAnsi="Times New Roman" w:cs="Times New Roman"/>
          <w:color w:val="000000"/>
          <w:kern w:val="0"/>
          <w:sz w:val="24"/>
          <w:szCs w:val="24"/>
          <w:lang w:val="zh-CN" w:eastAsia="zh-TW"/>
        </w:rPr>
        <w:t>在見習期間內，其工作時間依甲方之安排，惟不得違反當地法律、法規</w:t>
      </w:r>
      <w:r w:rsidR="00634B3B" w:rsidRPr="00891BBA">
        <w:rPr>
          <w:rFonts w:ascii="Times New Roman" w:hAnsi="Times New Roman" w:cs="Times New Roman"/>
          <w:color w:val="000000"/>
          <w:kern w:val="0"/>
          <w:sz w:val="24"/>
          <w:szCs w:val="24"/>
          <w:lang w:val="zh-CN" w:eastAsia="zh-TW"/>
        </w:rPr>
        <w:t xml:space="preserve"> </w:t>
      </w:r>
      <w:r w:rsidR="00634B3B" w:rsidRPr="00891BBA">
        <w:rPr>
          <w:rFonts w:ascii="Times New Roman" w:hAnsi="Times New Roman" w:cs="Times New Roman"/>
          <w:color w:val="000000"/>
          <w:kern w:val="0"/>
          <w:sz w:val="24"/>
          <w:szCs w:val="24"/>
          <w:lang w:val="zh-CN" w:eastAsia="zh-TW"/>
        </w:rPr>
        <w:t>規定。</w:t>
      </w:r>
    </w:p>
    <w:p w:rsidR="00634B3B" w:rsidRPr="00891BBA" w:rsidRDefault="00891BBA" w:rsidP="00634B3B">
      <w:pPr>
        <w:autoSpaceDE w:val="0"/>
        <w:autoSpaceDN w:val="0"/>
        <w:adjustRightInd w:val="0"/>
        <w:spacing w:line="0" w:lineRule="atLeast"/>
        <w:ind w:left="785" w:hanging="36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eastAsia="zh-TW"/>
        </w:rPr>
        <w:t>2.</w:t>
      </w:r>
      <w:r w:rsidR="00634B3B" w:rsidRPr="00891BBA">
        <w:rPr>
          <w:rFonts w:ascii="Times New Roman" w:hAnsi="Times New Roman" w:cs="Times New Roman"/>
          <w:color w:val="000000"/>
          <w:kern w:val="0"/>
          <w:sz w:val="24"/>
          <w:szCs w:val="24"/>
          <w:lang w:val="zh-CN" w:eastAsia="zh-TW"/>
        </w:rPr>
        <w:t>見習期間必須遵守甲方之規定及服從指導與監督，並愛惜甲方之財物及商譽。</w:t>
      </w:r>
    </w:p>
    <w:p w:rsidR="00634B3B" w:rsidRPr="00891BBA" w:rsidRDefault="00891BBA" w:rsidP="00634B3B">
      <w:pPr>
        <w:autoSpaceDE w:val="0"/>
        <w:autoSpaceDN w:val="0"/>
        <w:adjustRightInd w:val="0"/>
        <w:spacing w:line="0" w:lineRule="atLeast"/>
        <w:ind w:left="785" w:hanging="36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eastAsia="zh-TW"/>
        </w:rPr>
        <w:t>3.</w:t>
      </w:r>
      <w:r w:rsidR="00634B3B" w:rsidRPr="00891BBA">
        <w:rPr>
          <w:rFonts w:ascii="Times New Roman" w:hAnsi="Times New Roman" w:cs="Times New Roman"/>
          <w:color w:val="000000"/>
          <w:kern w:val="0"/>
          <w:sz w:val="24"/>
          <w:szCs w:val="24"/>
          <w:lang w:val="zh-CN" w:eastAsia="zh-TW"/>
        </w:rPr>
        <w:t>於見習期間或契約終止後，均不得以任何方式將其於工作期間所知悉或持有甲之營業、財物、行政及管理上之一切機密檔或資料，洩漏或交付予第三人。</w:t>
      </w:r>
    </w:p>
    <w:p w:rsidR="00634B3B" w:rsidRPr="00891BBA" w:rsidRDefault="00891BBA" w:rsidP="00634B3B">
      <w:pPr>
        <w:autoSpaceDE w:val="0"/>
        <w:autoSpaceDN w:val="0"/>
        <w:adjustRightInd w:val="0"/>
        <w:spacing w:line="0" w:lineRule="atLeast"/>
        <w:ind w:left="785" w:hanging="36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eastAsia="zh-TW"/>
        </w:rPr>
        <w:t>4.</w:t>
      </w:r>
      <w:r w:rsidR="00634B3B" w:rsidRPr="00891BBA">
        <w:rPr>
          <w:rFonts w:ascii="Times New Roman" w:hAnsi="Times New Roman" w:cs="Times New Roman"/>
          <w:color w:val="000000"/>
          <w:kern w:val="0"/>
          <w:sz w:val="24"/>
          <w:szCs w:val="24"/>
          <w:lang w:val="zh-CN" w:eastAsia="zh-TW"/>
        </w:rPr>
        <w:t>見習結束，應提交不少於</w:t>
      </w:r>
      <w:r w:rsidR="00634B3B" w:rsidRPr="00891BBA">
        <w:rPr>
          <w:rFonts w:ascii="Times New Roman" w:hAnsi="Times New Roman" w:cs="Times New Roman"/>
          <w:color w:val="000000"/>
          <w:kern w:val="0"/>
          <w:sz w:val="24"/>
          <w:szCs w:val="24"/>
          <w:lang w:val="zh-CN" w:eastAsia="zh-TW"/>
        </w:rPr>
        <w:t>3000</w:t>
      </w:r>
      <w:r w:rsidR="00634B3B" w:rsidRPr="00891BBA">
        <w:rPr>
          <w:rFonts w:ascii="Times New Roman" w:hAnsi="Times New Roman" w:cs="Times New Roman"/>
          <w:color w:val="000000"/>
          <w:kern w:val="0"/>
          <w:sz w:val="24"/>
          <w:szCs w:val="24"/>
          <w:lang w:val="zh-CN" w:eastAsia="zh-TW"/>
        </w:rPr>
        <w:t>字的見習總結報告，交於見習單位和中華觀光管理學會。</w:t>
      </w:r>
    </w:p>
    <w:p w:rsidR="00634B3B" w:rsidRPr="00634B3B" w:rsidRDefault="00634B3B" w:rsidP="00634B3B">
      <w:pPr>
        <w:autoSpaceDE w:val="0"/>
        <w:autoSpaceDN w:val="0"/>
        <w:adjustRightInd w:val="0"/>
        <w:spacing w:line="0" w:lineRule="atLeast"/>
        <w:ind w:left="482" w:hanging="480"/>
        <w:rPr>
          <w:rFonts w:asciiTheme="minorEastAsia" w:hAnsiTheme="minorEastAsia" w:cs="仿宋"/>
          <w:color w:val="000000"/>
          <w:kern w:val="0"/>
          <w:sz w:val="24"/>
          <w:szCs w:val="24"/>
          <w:lang w:val="zh-CN"/>
        </w:rPr>
      </w:pPr>
      <w:r w:rsidRPr="00634B3B">
        <w:rPr>
          <w:rFonts w:asciiTheme="minorEastAsia" w:hAnsiTheme="minorEastAsia" w:cs="仿宋" w:hint="eastAsia"/>
          <w:kern w:val="0"/>
          <w:sz w:val="24"/>
          <w:szCs w:val="24"/>
          <w:lang w:val="zh-CN" w:eastAsia="zh-TW"/>
        </w:rPr>
        <w:t>五、基於見習之性質，有關補貼、福利、保險、請（補）假管理之規定，依當地法律法規</w:t>
      </w:r>
      <w:r w:rsidRPr="00634B3B">
        <w:rPr>
          <w:rFonts w:asciiTheme="minorEastAsia" w:hAnsiTheme="minorEastAsia" w:cs="仿宋" w:hint="eastAsia"/>
          <w:color w:val="000000"/>
          <w:kern w:val="0"/>
          <w:sz w:val="24"/>
          <w:szCs w:val="24"/>
          <w:lang w:val="zh-CN" w:eastAsia="zh-TW"/>
        </w:rPr>
        <w:t>及甲方</w:t>
      </w:r>
      <w:r w:rsidRPr="00634B3B">
        <w:rPr>
          <w:rFonts w:asciiTheme="minorEastAsia" w:hAnsiTheme="minorEastAsia" w:cs="仿宋" w:hint="eastAsia"/>
          <w:kern w:val="0"/>
          <w:sz w:val="24"/>
          <w:szCs w:val="24"/>
          <w:lang w:val="zh-CN" w:eastAsia="zh-TW"/>
        </w:rPr>
        <w:t>相關規定辦理。見習期間，乙方</w:t>
      </w:r>
      <w:r w:rsidRPr="00634B3B">
        <w:rPr>
          <w:rFonts w:asciiTheme="minorEastAsia" w:hAnsiTheme="minorEastAsia" w:cs="仿宋" w:hint="eastAsia"/>
          <w:color w:val="000000"/>
          <w:kern w:val="0"/>
          <w:sz w:val="24"/>
          <w:szCs w:val="24"/>
          <w:lang w:val="zh-CN" w:eastAsia="zh-TW"/>
        </w:rPr>
        <w:t>願保證遵守兩岸相關法律規範及甲方的管理規定，並注意自身安全，如有違反規定之事，願自行承擔一切後果，甲方不負任何法律責任。乙方並願自行承擔在非實習時間或非實習場地或因非實習原因所產生的一切人身事故傷害、損害或法律責任。如見習期間因乙方原因造成協力廠商損害的，應由乙方依相關法規予以賠償。</w:t>
      </w:r>
    </w:p>
    <w:p w:rsidR="00634B3B" w:rsidRPr="00634B3B" w:rsidRDefault="00634B3B" w:rsidP="00634B3B">
      <w:pPr>
        <w:autoSpaceDE w:val="0"/>
        <w:autoSpaceDN w:val="0"/>
        <w:adjustRightInd w:val="0"/>
        <w:spacing w:line="0" w:lineRule="atLeast"/>
        <w:ind w:left="480" w:hanging="480"/>
        <w:rPr>
          <w:rFonts w:asciiTheme="minorEastAsia" w:hAnsiTheme="minorEastAsia" w:cs="微軟正黑體"/>
          <w:color w:val="231F20"/>
          <w:sz w:val="24"/>
          <w:szCs w:val="24"/>
        </w:rPr>
      </w:pPr>
      <w:r w:rsidRPr="00634B3B">
        <w:rPr>
          <w:rFonts w:asciiTheme="minorEastAsia" w:hAnsiTheme="minorEastAsia" w:cs="仿宋" w:hint="eastAsia"/>
          <w:color w:val="000000"/>
          <w:kern w:val="0"/>
          <w:sz w:val="24"/>
          <w:szCs w:val="24"/>
          <w:lang w:val="zh-CN" w:eastAsia="zh-TW"/>
        </w:rPr>
        <w:lastRenderedPageBreak/>
        <w:t>六、</w:t>
      </w:r>
      <w:r w:rsidRPr="00634B3B">
        <w:rPr>
          <w:rFonts w:asciiTheme="minorEastAsia" w:hAnsiTheme="minorEastAsia" w:cs="微軟正黑體" w:hint="eastAsia"/>
          <w:color w:val="231F20"/>
          <w:spacing w:val="2"/>
          <w:sz w:val="24"/>
          <w:szCs w:val="24"/>
          <w:lang w:eastAsia="zh-TW"/>
        </w:rPr>
        <w:t>甲方在本協議履行期間如發現乙方不符合見習要求或違反甲方的規章制度或操作規程等情況的</w:t>
      </w:r>
      <w:r w:rsidRPr="00634B3B">
        <w:rPr>
          <w:rFonts w:asciiTheme="minorEastAsia" w:hAnsiTheme="minorEastAsia" w:cs="微軟正黑體" w:hint="eastAsia"/>
          <w:color w:val="231F20"/>
          <w:sz w:val="24"/>
          <w:szCs w:val="24"/>
          <w:lang w:eastAsia="zh-TW"/>
        </w:rPr>
        <w:t>，</w:t>
      </w:r>
      <w:r w:rsidRPr="00634B3B">
        <w:rPr>
          <w:rFonts w:asciiTheme="minorEastAsia" w:hAnsiTheme="minorEastAsia" w:cs="微軟正黑體" w:hint="eastAsia"/>
          <w:color w:val="231F20"/>
          <w:spacing w:val="2"/>
          <w:sz w:val="24"/>
          <w:szCs w:val="24"/>
          <w:lang w:eastAsia="zh-TW"/>
        </w:rPr>
        <w:t>可向乙方提出終止見習，並支付見習期間的補貼後，解除本協議並有權按照甲方的相關規章制度予以相應處理</w:t>
      </w:r>
      <w:r w:rsidRPr="00634B3B">
        <w:rPr>
          <w:rFonts w:asciiTheme="minorEastAsia" w:hAnsiTheme="minorEastAsia" w:cs="微軟正黑體" w:hint="eastAsia"/>
          <w:color w:val="231F20"/>
          <w:sz w:val="24"/>
          <w:szCs w:val="24"/>
          <w:lang w:eastAsia="zh-TW"/>
        </w:rPr>
        <w:t>。</w:t>
      </w:r>
    </w:p>
    <w:p w:rsidR="00634B3B" w:rsidRPr="00634B3B" w:rsidRDefault="00634B3B" w:rsidP="00634B3B">
      <w:pPr>
        <w:autoSpaceDE w:val="0"/>
        <w:autoSpaceDN w:val="0"/>
        <w:adjustRightInd w:val="0"/>
        <w:spacing w:line="0" w:lineRule="atLeast"/>
        <w:ind w:left="480" w:hanging="480"/>
        <w:rPr>
          <w:rFonts w:asciiTheme="minorEastAsia" w:hAnsiTheme="minorEastAsia" w:cs="仿宋"/>
          <w:color w:val="000000"/>
          <w:kern w:val="0"/>
          <w:sz w:val="24"/>
          <w:szCs w:val="24"/>
          <w:lang w:val="zh-CN"/>
        </w:rPr>
      </w:pPr>
      <w:r w:rsidRPr="00634B3B">
        <w:rPr>
          <w:rFonts w:asciiTheme="minorEastAsia" w:hAnsiTheme="minorEastAsia" w:cs="仿宋" w:hint="eastAsia"/>
          <w:color w:val="000000"/>
          <w:kern w:val="0"/>
          <w:sz w:val="24"/>
          <w:szCs w:val="24"/>
          <w:lang w:val="zh-CN" w:eastAsia="zh-TW"/>
        </w:rPr>
        <w:t>七、其他有關見習合作未盡事宜，甲乙雙方得視實際需要協定後得修正之，但增、刪、修改之方法應以書面經各方簽章後為之。本契約內容若因法令修改、政府政策改變致有修改之必要時，雙方應配合修改之。</w:t>
      </w:r>
    </w:p>
    <w:p w:rsidR="00634B3B" w:rsidRPr="00634B3B" w:rsidRDefault="00634B3B" w:rsidP="00634B3B">
      <w:pPr>
        <w:autoSpaceDE w:val="0"/>
        <w:autoSpaceDN w:val="0"/>
        <w:adjustRightInd w:val="0"/>
        <w:spacing w:line="0" w:lineRule="atLeast"/>
        <w:ind w:left="480" w:hanging="480"/>
        <w:rPr>
          <w:rFonts w:asciiTheme="minorEastAsia" w:hAnsiTheme="minorEastAsia" w:cs="仿宋"/>
          <w:color w:val="000000"/>
          <w:kern w:val="0"/>
          <w:sz w:val="24"/>
          <w:szCs w:val="24"/>
          <w:lang w:val="zh-CN"/>
        </w:rPr>
      </w:pPr>
      <w:r w:rsidRPr="00634B3B">
        <w:rPr>
          <w:rFonts w:asciiTheme="minorEastAsia" w:hAnsiTheme="minorEastAsia" w:cs="仿宋" w:hint="eastAsia"/>
          <w:color w:val="000000"/>
          <w:kern w:val="0"/>
          <w:sz w:val="24"/>
          <w:szCs w:val="24"/>
          <w:lang w:val="zh-CN" w:eastAsia="zh-TW"/>
        </w:rPr>
        <w:t>八、</w:t>
      </w:r>
      <w:r w:rsidRPr="00634B3B">
        <w:rPr>
          <w:rFonts w:asciiTheme="minorEastAsia" w:hAnsiTheme="minorEastAsia" w:hint="eastAsia"/>
          <w:sz w:val="24"/>
          <w:szCs w:val="24"/>
          <w:lang w:eastAsia="zh-TW"/>
        </w:rPr>
        <w:t>因一方違反或終止本協議而引起的損失及損害賠償，雙方應當協商解決，如未能達成一致，可提交甲方所在地有管轄權的法院訴訟解決。</w:t>
      </w:r>
    </w:p>
    <w:p w:rsidR="00634B3B" w:rsidRPr="00634B3B" w:rsidRDefault="00634B3B" w:rsidP="00634B3B">
      <w:pPr>
        <w:autoSpaceDE w:val="0"/>
        <w:autoSpaceDN w:val="0"/>
        <w:adjustRightInd w:val="0"/>
        <w:spacing w:line="0" w:lineRule="atLeast"/>
        <w:ind w:left="720" w:hanging="720"/>
        <w:rPr>
          <w:rFonts w:asciiTheme="minorEastAsia" w:hAnsiTheme="minorEastAsia" w:cs="仿宋"/>
          <w:color w:val="000000"/>
          <w:kern w:val="0"/>
          <w:sz w:val="24"/>
          <w:szCs w:val="24"/>
          <w:lang w:val="zh-CN"/>
        </w:rPr>
      </w:pPr>
      <w:r w:rsidRPr="00634B3B">
        <w:rPr>
          <w:rFonts w:asciiTheme="minorEastAsia" w:hAnsiTheme="minorEastAsia" w:cs="仿宋" w:hint="eastAsia"/>
          <w:color w:val="000000"/>
          <w:kern w:val="0"/>
          <w:sz w:val="24"/>
          <w:szCs w:val="24"/>
          <w:lang w:val="zh-CN" w:eastAsia="zh-TW"/>
        </w:rPr>
        <w:t>九、本合約書一式兩份，由甲、乙各執一份為憑，本合約自雙方簽字或蓋章之日</w:t>
      </w:r>
      <w:bookmarkStart w:id="0" w:name="_GoBack"/>
      <w:bookmarkEnd w:id="0"/>
      <w:r w:rsidRPr="00634B3B">
        <w:rPr>
          <w:rFonts w:asciiTheme="minorEastAsia" w:hAnsiTheme="minorEastAsia" w:cs="仿宋" w:hint="eastAsia"/>
          <w:color w:val="000000"/>
          <w:kern w:val="0"/>
          <w:sz w:val="24"/>
          <w:szCs w:val="24"/>
          <w:lang w:val="zh-CN" w:eastAsia="zh-TW"/>
        </w:rPr>
        <w:t>起生效。</w:t>
      </w:r>
    </w:p>
    <w:p w:rsidR="00634B3B" w:rsidRDefault="00634B3B" w:rsidP="00634B3B">
      <w:pPr>
        <w:autoSpaceDE w:val="0"/>
        <w:autoSpaceDN w:val="0"/>
        <w:adjustRightInd w:val="0"/>
        <w:spacing w:line="0" w:lineRule="atLeast"/>
        <w:ind w:left="720" w:hanging="720"/>
        <w:rPr>
          <w:rFonts w:asciiTheme="minorEastAsia" w:eastAsia="SimSun" w:hAnsiTheme="minorEastAsia" w:cs="仿宋"/>
          <w:kern w:val="0"/>
          <w:sz w:val="24"/>
          <w:szCs w:val="24"/>
          <w:lang w:val="zh-CN"/>
        </w:rPr>
      </w:pPr>
    </w:p>
    <w:p w:rsidR="00634B3B" w:rsidRDefault="00634B3B" w:rsidP="00634B3B">
      <w:pPr>
        <w:autoSpaceDE w:val="0"/>
        <w:autoSpaceDN w:val="0"/>
        <w:adjustRightInd w:val="0"/>
        <w:spacing w:line="0" w:lineRule="atLeast"/>
        <w:ind w:left="720" w:hanging="720"/>
        <w:rPr>
          <w:rFonts w:asciiTheme="minorEastAsia" w:eastAsia="SimSun" w:hAnsiTheme="minorEastAsia" w:cs="仿宋"/>
          <w:kern w:val="0"/>
          <w:sz w:val="24"/>
          <w:szCs w:val="24"/>
          <w:lang w:val="zh-CN"/>
        </w:rPr>
      </w:pPr>
    </w:p>
    <w:p w:rsidR="00634B3B" w:rsidRPr="00634B3B" w:rsidRDefault="00634B3B" w:rsidP="00634B3B">
      <w:pPr>
        <w:autoSpaceDE w:val="0"/>
        <w:autoSpaceDN w:val="0"/>
        <w:adjustRightInd w:val="0"/>
        <w:spacing w:line="0" w:lineRule="atLeast"/>
        <w:ind w:left="720" w:hanging="720"/>
        <w:rPr>
          <w:rFonts w:asciiTheme="minorEastAsia" w:eastAsia="SimSun" w:hAnsiTheme="minorEastAsia" w:cs="仿宋"/>
          <w:kern w:val="0"/>
          <w:sz w:val="24"/>
          <w:szCs w:val="24"/>
          <w:lang w:val="zh-CN"/>
        </w:rPr>
      </w:pPr>
    </w:p>
    <w:p w:rsidR="00634B3B" w:rsidRPr="00634B3B" w:rsidRDefault="00634B3B" w:rsidP="00634B3B">
      <w:pPr>
        <w:autoSpaceDE w:val="0"/>
        <w:autoSpaceDN w:val="0"/>
        <w:adjustRightInd w:val="0"/>
        <w:spacing w:line="0" w:lineRule="atLeast"/>
        <w:ind w:left="720" w:hanging="720"/>
        <w:rPr>
          <w:rFonts w:asciiTheme="minorEastAsia" w:hAnsiTheme="minorEastAsia" w:cs="仿宋"/>
          <w:kern w:val="0"/>
          <w:sz w:val="24"/>
          <w:szCs w:val="24"/>
          <w:lang w:val="zh-CN"/>
        </w:rPr>
      </w:pPr>
      <w:r w:rsidRPr="00634B3B">
        <w:rPr>
          <w:rFonts w:asciiTheme="minorEastAsia" w:hAnsiTheme="minorEastAsia" w:cs="仿宋" w:hint="eastAsia"/>
          <w:kern w:val="0"/>
          <w:sz w:val="24"/>
          <w:szCs w:val="24"/>
          <w:lang w:val="zh-CN" w:eastAsia="zh-TW"/>
        </w:rPr>
        <w:t>立合約書人：</w:t>
      </w:r>
      <w:r w:rsidRPr="00634B3B">
        <w:rPr>
          <w:rFonts w:asciiTheme="minorEastAsia" w:hAnsiTheme="minorEastAsia" w:cs="仿宋" w:hint="eastAsia"/>
          <w:kern w:val="0"/>
          <w:sz w:val="24"/>
          <w:szCs w:val="24"/>
          <w:lang w:val="zh-CN"/>
        </w:rPr>
        <w:t xml:space="preserve"> </w:t>
      </w:r>
    </w:p>
    <w:tbl>
      <w:tblPr>
        <w:tblW w:w="0" w:type="dxa"/>
        <w:tblInd w:w="108" w:type="dxa"/>
        <w:tblLayout w:type="fixed"/>
        <w:tblLook w:val="04A0" w:firstRow="1" w:lastRow="0" w:firstColumn="1" w:lastColumn="0" w:noHBand="0" w:noVBand="1"/>
      </w:tblPr>
      <w:tblGrid>
        <w:gridCol w:w="4383"/>
        <w:gridCol w:w="4139"/>
      </w:tblGrid>
      <w:tr w:rsidR="00634B3B" w:rsidRPr="00634B3B" w:rsidTr="004A39DC">
        <w:trPr>
          <w:trHeight w:val="1"/>
        </w:trPr>
        <w:tc>
          <w:tcPr>
            <w:tcW w:w="4383" w:type="dxa"/>
            <w:shd w:val="clear" w:color="auto" w:fill="FFFFFF"/>
            <w:hideMark/>
          </w:tcPr>
          <w:p w:rsidR="00634B3B" w:rsidRPr="00634B3B" w:rsidRDefault="00634B3B" w:rsidP="00634B3B">
            <w:pPr>
              <w:tabs>
                <w:tab w:val="right" w:pos="4734"/>
              </w:tabs>
              <w:autoSpaceDE w:val="0"/>
              <w:autoSpaceDN w:val="0"/>
              <w:adjustRightInd w:val="0"/>
              <w:spacing w:line="0" w:lineRule="atLeast"/>
              <w:rPr>
                <w:rFonts w:asciiTheme="minorEastAsia" w:hAnsiTheme="minorEastAsia" w:cs="SimSun"/>
                <w:kern w:val="0"/>
                <w:sz w:val="24"/>
                <w:szCs w:val="24"/>
                <w:lang w:val="zh-CN"/>
              </w:rPr>
            </w:pPr>
            <w:r w:rsidRPr="00634B3B">
              <w:rPr>
                <w:rFonts w:asciiTheme="minorEastAsia" w:hAnsiTheme="minorEastAsia" w:cs="仿宋" w:hint="eastAsia"/>
                <w:kern w:val="0"/>
                <w:sz w:val="24"/>
                <w:szCs w:val="24"/>
                <w:lang w:val="zh-CN" w:eastAsia="zh-TW"/>
              </w:rPr>
              <w:t>甲　　　方：</w:t>
            </w:r>
            <w:r w:rsidRPr="00634B3B">
              <w:rPr>
                <w:rFonts w:asciiTheme="minorEastAsia" w:hAnsiTheme="minorEastAsia" w:cs="仿宋"/>
                <w:kern w:val="0"/>
                <w:sz w:val="24"/>
                <w:szCs w:val="24"/>
                <w:lang w:val="zh-CN" w:eastAsia="zh-TW"/>
              </w:rPr>
              <w:t>(</w:t>
            </w:r>
            <w:r w:rsidRPr="00634B3B">
              <w:rPr>
                <w:rFonts w:asciiTheme="minorEastAsia" w:hAnsiTheme="minorEastAsia" w:cs="仿宋" w:hint="eastAsia"/>
                <w:kern w:val="0"/>
                <w:sz w:val="24"/>
                <w:szCs w:val="24"/>
                <w:lang w:val="zh-CN" w:eastAsia="zh-TW"/>
              </w:rPr>
              <w:t>見習單位</w:t>
            </w:r>
            <w:r w:rsidRPr="00634B3B">
              <w:rPr>
                <w:rFonts w:asciiTheme="minorEastAsia" w:hAnsiTheme="minorEastAsia" w:cs="仿宋"/>
                <w:kern w:val="0"/>
                <w:sz w:val="24"/>
                <w:szCs w:val="24"/>
                <w:lang w:val="zh-CN" w:eastAsia="zh-TW"/>
              </w:rPr>
              <w:t>)</w:t>
            </w:r>
            <w:r w:rsidRPr="00634B3B">
              <w:rPr>
                <w:rFonts w:asciiTheme="minorEastAsia" w:hAnsiTheme="minorEastAsia" w:cs="仿宋"/>
                <w:kern w:val="0"/>
                <w:sz w:val="24"/>
                <w:szCs w:val="24"/>
                <w:lang w:val="zh-CN" w:eastAsia="zh-TW"/>
              </w:rPr>
              <w:tab/>
            </w:r>
          </w:p>
        </w:tc>
        <w:tc>
          <w:tcPr>
            <w:tcW w:w="4139" w:type="dxa"/>
            <w:shd w:val="clear" w:color="auto" w:fill="FFFFFF"/>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p>
        </w:tc>
      </w:tr>
      <w:tr w:rsidR="00634B3B" w:rsidRPr="00634B3B" w:rsidTr="004A39DC">
        <w:trPr>
          <w:trHeight w:val="1"/>
        </w:trPr>
        <w:tc>
          <w:tcPr>
            <w:tcW w:w="4383" w:type="dxa"/>
            <w:shd w:val="clear" w:color="auto" w:fill="FFFFFF"/>
            <w:hideMark/>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r w:rsidRPr="00634B3B">
              <w:rPr>
                <w:rFonts w:asciiTheme="minorEastAsia" w:hAnsiTheme="minorEastAsia" w:cs="仿宋" w:hint="eastAsia"/>
                <w:kern w:val="0"/>
                <w:sz w:val="24"/>
                <w:szCs w:val="24"/>
                <w:lang w:val="zh-CN" w:eastAsia="zh-TW"/>
              </w:rPr>
              <w:t>代　表　人：</w:t>
            </w:r>
          </w:p>
        </w:tc>
        <w:tc>
          <w:tcPr>
            <w:tcW w:w="4139" w:type="dxa"/>
            <w:shd w:val="clear" w:color="auto" w:fill="FFFFFF"/>
            <w:hideMark/>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r w:rsidRPr="00634B3B">
              <w:rPr>
                <w:rFonts w:asciiTheme="minorEastAsia" w:hAnsiTheme="minorEastAsia" w:cs="仿宋"/>
                <w:kern w:val="0"/>
                <w:sz w:val="24"/>
                <w:szCs w:val="24"/>
                <w:lang w:val="zh-CN" w:eastAsia="zh-TW"/>
              </w:rPr>
              <w:t>(</w:t>
            </w:r>
            <w:r w:rsidRPr="00634B3B">
              <w:rPr>
                <w:rFonts w:asciiTheme="minorEastAsia" w:hAnsiTheme="minorEastAsia" w:cs="仿宋" w:hint="eastAsia"/>
                <w:kern w:val="0"/>
                <w:sz w:val="24"/>
                <w:szCs w:val="24"/>
                <w:lang w:val="zh-CN" w:eastAsia="zh-TW"/>
              </w:rPr>
              <w:t>簽章</w:t>
            </w:r>
            <w:r w:rsidRPr="00634B3B">
              <w:rPr>
                <w:rFonts w:asciiTheme="minorEastAsia" w:hAnsiTheme="minorEastAsia" w:cs="仿宋"/>
                <w:kern w:val="0"/>
                <w:sz w:val="24"/>
                <w:szCs w:val="24"/>
                <w:lang w:val="zh-CN" w:eastAsia="zh-TW"/>
              </w:rPr>
              <w:t>)</w:t>
            </w:r>
          </w:p>
        </w:tc>
      </w:tr>
      <w:tr w:rsidR="00634B3B" w:rsidRPr="00634B3B" w:rsidTr="004A39DC">
        <w:trPr>
          <w:trHeight w:val="1"/>
        </w:trPr>
        <w:tc>
          <w:tcPr>
            <w:tcW w:w="4383" w:type="dxa"/>
            <w:shd w:val="clear" w:color="auto" w:fill="FFFFFF"/>
            <w:hideMark/>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r w:rsidRPr="00634B3B">
              <w:rPr>
                <w:rFonts w:asciiTheme="minorEastAsia" w:hAnsiTheme="minorEastAsia" w:cs="仿宋" w:hint="eastAsia"/>
                <w:kern w:val="0"/>
                <w:sz w:val="24"/>
                <w:szCs w:val="24"/>
                <w:lang w:val="zh-CN" w:eastAsia="zh-TW"/>
              </w:rPr>
              <w:t>職　　　稱：</w:t>
            </w:r>
          </w:p>
        </w:tc>
        <w:tc>
          <w:tcPr>
            <w:tcW w:w="4139" w:type="dxa"/>
            <w:shd w:val="clear" w:color="auto" w:fill="FFFFFF"/>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p>
        </w:tc>
      </w:tr>
      <w:tr w:rsidR="00634B3B" w:rsidRPr="00634B3B" w:rsidTr="004A39DC">
        <w:trPr>
          <w:trHeight w:val="1"/>
        </w:trPr>
        <w:tc>
          <w:tcPr>
            <w:tcW w:w="4383" w:type="dxa"/>
            <w:shd w:val="clear" w:color="auto" w:fill="FFFFFF"/>
            <w:hideMark/>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r w:rsidRPr="00634B3B">
              <w:rPr>
                <w:rFonts w:asciiTheme="minorEastAsia" w:hAnsiTheme="minorEastAsia" w:cs="仿宋" w:hint="eastAsia"/>
                <w:kern w:val="0"/>
                <w:sz w:val="24"/>
                <w:szCs w:val="24"/>
                <w:lang w:val="zh-CN" w:eastAsia="zh-TW"/>
              </w:rPr>
              <w:t>電　　　話：</w:t>
            </w:r>
          </w:p>
        </w:tc>
        <w:tc>
          <w:tcPr>
            <w:tcW w:w="4139" w:type="dxa"/>
            <w:shd w:val="clear" w:color="auto" w:fill="FFFFFF"/>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p>
        </w:tc>
      </w:tr>
      <w:tr w:rsidR="00634B3B" w:rsidRPr="00634B3B" w:rsidTr="004A39DC">
        <w:trPr>
          <w:trHeight w:val="1"/>
        </w:trPr>
        <w:tc>
          <w:tcPr>
            <w:tcW w:w="4383" w:type="dxa"/>
            <w:shd w:val="clear" w:color="auto" w:fill="FFFFFF"/>
            <w:hideMark/>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r w:rsidRPr="00634B3B">
              <w:rPr>
                <w:rFonts w:asciiTheme="minorEastAsia" w:hAnsiTheme="minorEastAsia" w:cs="仿宋" w:hint="eastAsia"/>
                <w:kern w:val="0"/>
                <w:sz w:val="24"/>
                <w:szCs w:val="24"/>
                <w:lang w:val="zh-CN" w:eastAsia="zh-TW"/>
              </w:rPr>
              <w:t>地　　　址：</w:t>
            </w:r>
          </w:p>
        </w:tc>
        <w:tc>
          <w:tcPr>
            <w:tcW w:w="4139" w:type="dxa"/>
            <w:shd w:val="clear" w:color="auto" w:fill="FFFFFF"/>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p>
        </w:tc>
      </w:tr>
      <w:tr w:rsidR="00634B3B" w:rsidRPr="00634B3B" w:rsidTr="004A39DC">
        <w:trPr>
          <w:trHeight w:val="567"/>
        </w:trPr>
        <w:tc>
          <w:tcPr>
            <w:tcW w:w="4383" w:type="dxa"/>
            <w:shd w:val="clear" w:color="auto" w:fill="FFFFFF"/>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p>
        </w:tc>
        <w:tc>
          <w:tcPr>
            <w:tcW w:w="4139" w:type="dxa"/>
            <w:shd w:val="clear" w:color="auto" w:fill="FFFFFF"/>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p>
        </w:tc>
      </w:tr>
      <w:tr w:rsidR="00634B3B" w:rsidRPr="00634B3B" w:rsidTr="004A39DC">
        <w:trPr>
          <w:trHeight w:val="1"/>
        </w:trPr>
        <w:tc>
          <w:tcPr>
            <w:tcW w:w="4383" w:type="dxa"/>
            <w:shd w:val="clear" w:color="auto" w:fill="FFFFFF"/>
            <w:hideMark/>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r w:rsidRPr="00634B3B">
              <w:rPr>
                <w:rFonts w:asciiTheme="minorEastAsia" w:hAnsiTheme="minorEastAsia" w:cs="仿宋" w:hint="eastAsia"/>
                <w:kern w:val="0"/>
                <w:sz w:val="24"/>
                <w:szCs w:val="24"/>
                <w:lang w:val="zh-CN" w:eastAsia="zh-TW"/>
              </w:rPr>
              <w:t>乙</w:t>
            </w:r>
            <w:r w:rsidRPr="00634B3B">
              <w:rPr>
                <w:rFonts w:asciiTheme="minorEastAsia" w:hAnsiTheme="minorEastAsia" w:cs="仿宋"/>
                <w:kern w:val="0"/>
                <w:sz w:val="24"/>
                <w:szCs w:val="24"/>
                <w:lang w:val="zh-CN" w:eastAsia="zh-TW"/>
              </w:rPr>
              <w:t xml:space="preserve">      </w:t>
            </w:r>
            <w:r w:rsidRPr="00634B3B">
              <w:rPr>
                <w:rFonts w:asciiTheme="minorEastAsia" w:hAnsiTheme="minorEastAsia" w:cs="仿宋" w:hint="eastAsia"/>
                <w:kern w:val="0"/>
                <w:sz w:val="24"/>
                <w:szCs w:val="24"/>
                <w:lang w:val="zh-CN" w:eastAsia="zh-TW"/>
              </w:rPr>
              <w:t>方</w:t>
            </w:r>
            <w:r w:rsidRPr="00634B3B">
              <w:rPr>
                <w:rFonts w:asciiTheme="minorEastAsia" w:hAnsiTheme="minorEastAsia" w:cs="仿宋"/>
                <w:kern w:val="0"/>
                <w:sz w:val="24"/>
                <w:szCs w:val="24"/>
                <w:lang w:val="zh-CN" w:eastAsia="zh-TW"/>
              </w:rPr>
              <w:t>(</w:t>
            </w:r>
            <w:r w:rsidRPr="00634B3B">
              <w:rPr>
                <w:rFonts w:asciiTheme="minorEastAsia" w:hAnsiTheme="minorEastAsia" w:cs="仿宋" w:hint="eastAsia"/>
                <w:kern w:val="0"/>
                <w:sz w:val="24"/>
                <w:szCs w:val="24"/>
                <w:lang w:val="zh-CN" w:eastAsia="zh-TW"/>
              </w:rPr>
              <w:t>見習</w:t>
            </w:r>
            <w:r w:rsidR="00D97A61">
              <w:rPr>
                <w:rFonts w:asciiTheme="minorEastAsia" w:hAnsiTheme="minorEastAsia" w:cs="仿宋" w:hint="eastAsia"/>
                <w:kern w:val="0"/>
                <w:sz w:val="24"/>
                <w:szCs w:val="24"/>
                <w:lang w:val="zh-CN" w:eastAsia="zh-TW"/>
              </w:rPr>
              <w:t>學</w:t>
            </w:r>
            <w:r w:rsidRPr="00634B3B">
              <w:rPr>
                <w:rFonts w:asciiTheme="minorEastAsia" w:hAnsiTheme="minorEastAsia" w:cs="仿宋" w:hint="eastAsia"/>
                <w:kern w:val="0"/>
                <w:sz w:val="24"/>
                <w:szCs w:val="24"/>
                <w:lang w:val="zh-CN" w:eastAsia="zh-TW"/>
              </w:rPr>
              <w:t>生</w:t>
            </w:r>
            <w:r w:rsidRPr="00634B3B">
              <w:rPr>
                <w:rFonts w:asciiTheme="minorEastAsia" w:hAnsiTheme="minorEastAsia" w:cs="仿宋"/>
                <w:kern w:val="0"/>
                <w:sz w:val="24"/>
                <w:szCs w:val="24"/>
                <w:lang w:val="zh-CN" w:eastAsia="zh-TW"/>
              </w:rPr>
              <w:t>)</w:t>
            </w:r>
            <w:r w:rsidRPr="00634B3B">
              <w:rPr>
                <w:rFonts w:asciiTheme="minorEastAsia" w:hAnsiTheme="minorEastAsia" w:cs="仿宋" w:hint="eastAsia"/>
                <w:kern w:val="0"/>
                <w:sz w:val="24"/>
                <w:szCs w:val="24"/>
                <w:lang w:val="zh-CN" w:eastAsia="zh-TW"/>
              </w:rPr>
              <w:t>：</w:t>
            </w:r>
          </w:p>
        </w:tc>
        <w:tc>
          <w:tcPr>
            <w:tcW w:w="4139" w:type="dxa"/>
            <w:shd w:val="clear" w:color="auto" w:fill="FFFFFF"/>
            <w:hideMark/>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r w:rsidRPr="00634B3B">
              <w:rPr>
                <w:rFonts w:asciiTheme="minorEastAsia" w:hAnsiTheme="minorEastAsia" w:cs="仿宋"/>
                <w:kern w:val="0"/>
                <w:sz w:val="24"/>
                <w:szCs w:val="24"/>
                <w:lang w:val="zh-CN" w:eastAsia="zh-TW"/>
              </w:rPr>
              <w:t>(</w:t>
            </w:r>
            <w:r w:rsidRPr="00634B3B">
              <w:rPr>
                <w:rFonts w:asciiTheme="minorEastAsia" w:hAnsiTheme="minorEastAsia" w:cs="仿宋" w:hint="eastAsia"/>
                <w:kern w:val="0"/>
                <w:sz w:val="24"/>
                <w:szCs w:val="24"/>
                <w:lang w:val="zh-CN" w:eastAsia="zh-TW"/>
              </w:rPr>
              <w:t>簽章</w:t>
            </w:r>
            <w:r w:rsidRPr="00634B3B">
              <w:rPr>
                <w:rFonts w:asciiTheme="minorEastAsia" w:hAnsiTheme="minorEastAsia" w:cs="仿宋"/>
                <w:kern w:val="0"/>
                <w:sz w:val="24"/>
                <w:szCs w:val="24"/>
                <w:lang w:val="zh-CN" w:eastAsia="zh-TW"/>
              </w:rPr>
              <w:t>)</w:t>
            </w:r>
          </w:p>
        </w:tc>
      </w:tr>
      <w:tr w:rsidR="00634B3B" w:rsidRPr="00634B3B" w:rsidTr="004A39DC">
        <w:trPr>
          <w:trHeight w:val="1"/>
        </w:trPr>
        <w:tc>
          <w:tcPr>
            <w:tcW w:w="4383" w:type="dxa"/>
            <w:shd w:val="clear" w:color="auto" w:fill="FFFFFF"/>
            <w:hideMark/>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r w:rsidRPr="00634B3B">
              <w:rPr>
                <w:rFonts w:asciiTheme="minorEastAsia" w:hAnsiTheme="minorEastAsia" w:cs="仿宋" w:hint="eastAsia"/>
                <w:kern w:val="0"/>
                <w:sz w:val="24"/>
                <w:szCs w:val="24"/>
                <w:lang w:val="zh-CN" w:eastAsia="zh-TW"/>
              </w:rPr>
              <w:t>學</w:t>
            </w:r>
            <w:r w:rsidRPr="00634B3B">
              <w:rPr>
                <w:rFonts w:asciiTheme="minorEastAsia" w:hAnsiTheme="minorEastAsia" w:cs="仿宋"/>
                <w:kern w:val="0"/>
                <w:sz w:val="24"/>
                <w:szCs w:val="24"/>
                <w:lang w:val="zh-CN" w:eastAsia="zh-TW"/>
              </w:rPr>
              <w:tab/>
            </w:r>
            <w:r w:rsidRPr="00634B3B">
              <w:rPr>
                <w:rFonts w:asciiTheme="minorEastAsia" w:hAnsiTheme="minorEastAsia" w:cs="仿宋"/>
                <w:kern w:val="0"/>
                <w:sz w:val="24"/>
                <w:szCs w:val="24"/>
                <w:lang w:val="zh-CN" w:eastAsia="zh-TW"/>
              </w:rPr>
              <w:tab/>
            </w:r>
            <w:r w:rsidRPr="00634B3B">
              <w:rPr>
                <w:rFonts w:asciiTheme="minorEastAsia" w:hAnsiTheme="minorEastAsia" w:cs="仿宋" w:hint="eastAsia"/>
                <w:kern w:val="0"/>
                <w:sz w:val="24"/>
                <w:szCs w:val="24"/>
                <w:lang w:val="zh-CN" w:eastAsia="zh-TW"/>
              </w:rPr>
              <w:t>號：</w:t>
            </w:r>
          </w:p>
        </w:tc>
        <w:tc>
          <w:tcPr>
            <w:tcW w:w="4139" w:type="dxa"/>
            <w:shd w:val="clear" w:color="auto" w:fill="FFFFFF"/>
            <w:hideMark/>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r w:rsidRPr="00634B3B">
              <w:rPr>
                <w:rFonts w:asciiTheme="minorEastAsia" w:hAnsiTheme="minorEastAsia" w:cs="仿宋" w:hint="eastAsia"/>
                <w:kern w:val="0"/>
                <w:sz w:val="24"/>
                <w:szCs w:val="24"/>
                <w:lang w:val="zh-CN" w:eastAsia="zh-TW"/>
              </w:rPr>
              <w:t>科</w:t>
            </w:r>
            <w:r w:rsidRPr="00634B3B">
              <w:rPr>
                <w:rFonts w:asciiTheme="minorEastAsia" w:hAnsiTheme="minorEastAsia" w:cs="仿宋"/>
                <w:kern w:val="0"/>
                <w:sz w:val="24"/>
                <w:szCs w:val="24"/>
                <w:lang w:val="zh-CN" w:eastAsia="zh-TW"/>
              </w:rPr>
              <w:tab/>
            </w:r>
            <w:r w:rsidRPr="00634B3B">
              <w:rPr>
                <w:rFonts w:asciiTheme="minorEastAsia" w:hAnsiTheme="minorEastAsia" w:cs="仿宋"/>
                <w:kern w:val="0"/>
                <w:sz w:val="24"/>
                <w:szCs w:val="24"/>
                <w:lang w:val="zh-CN" w:eastAsia="zh-TW"/>
              </w:rPr>
              <w:tab/>
            </w:r>
            <w:r w:rsidRPr="00634B3B">
              <w:rPr>
                <w:rFonts w:asciiTheme="minorEastAsia" w:hAnsiTheme="minorEastAsia" w:cs="仿宋" w:hint="eastAsia"/>
                <w:kern w:val="0"/>
                <w:sz w:val="24"/>
                <w:szCs w:val="24"/>
                <w:lang w:val="zh-CN" w:eastAsia="zh-TW"/>
              </w:rPr>
              <w:t>系：</w:t>
            </w:r>
          </w:p>
        </w:tc>
      </w:tr>
      <w:tr w:rsidR="00634B3B" w:rsidRPr="00634B3B" w:rsidTr="004A39DC">
        <w:trPr>
          <w:trHeight w:val="1"/>
        </w:trPr>
        <w:tc>
          <w:tcPr>
            <w:tcW w:w="4383" w:type="dxa"/>
            <w:shd w:val="clear" w:color="auto" w:fill="FFFFFF"/>
            <w:hideMark/>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r w:rsidRPr="00634B3B">
              <w:rPr>
                <w:rFonts w:asciiTheme="minorEastAsia" w:hAnsiTheme="minorEastAsia" w:cs="仿宋" w:hint="eastAsia"/>
                <w:kern w:val="0"/>
                <w:sz w:val="24"/>
                <w:szCs w:val="24"/>
                <w:lang w:val="zh-CN" w:eastAsia="zh-TW"/>
              </w:rPr>
              <w:t>身分證字</w:t>
            </w:r>
            <w:r>
              <w:rPr>
                <w:rFonts w:asciiTheme="minorEastAsia" w:hAnsiTheme="minorEastAsia" w:cs="仿宋" w:hint="eastAsia"/>
                <w:kern w:val="0"/>
                <w:sz w:val="24"/>
                <w:szCs w:val="24"/>
                <w:lang w:val="zh-CN" w:eastAsia="zh-TW"/>
              </w:rPr>
              <w:t>號</w:t>
            </w:r>
            <w:r w:rsidRPr="00634B3B">
              <w:rPr>
                <w:rFonts w:asciiTheme="minorEastAsia" w:hAnsiTheme="minorEastAsia" w:cs="仿宋" w:hint="eastAsia"/>
                <w:kern w:val="0"/>
                <w:sz w:val="24"/>
                <w:szCs w:val="24"/>
                <w:lang w:val="zh-CN" w:eastAsia="zh-TW"/>
              </w:rPr>
              <w:t>：</w:t>
            </w:r>
          </w:p>
        </w:tc>
        <w:tc>
          <w:tcPr>
            <w:tcW w:w="4139" w:type="dxa"/>
            <w:shd w:val="clear" w:color="auto" w:fill="FFFFFF"/>
            <w:hideMark/>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r w:rsidRPr="00634B3B">
              <w:rPr>
                <w:rFonts w:asciiTheme="minorEastAsia" w:hAnsiTheme="minorEastAsia" w:cs="仿宋" w:hint="eastAsia"/>
                <w:spacing w:val="30"/>
                <w:kern w:val="0"/>
                <w:sz w:val="24"/>
                <w:szCs w:val="24"/>
                <w:lang w:val="zh-CN" w:eastAsia="zh-TW"/>
              </w:rPr>
              <w:t>出生日期：</w:t>
            </w:r>
          </w:p>
        </w:tc>
      </w:tr>
      <w:tr w:rsidR="00634B3B" w:rsidRPr="00634B3B" w:rsidTr="004A39DC">
        <w:trPr>
          <w:trHeight w:val="1"/>
        </w:trPr>
        <w:tc>
          <w:tcPr>
            <w:tcW w:w="4383" w:type="dxa"/>
            <w:shd w:val="clear" w:color="auto" w:fill="FFFFFF"/>
            <w:hideMark/>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r w:rsidRPr="00634B3B">
              <w:rPr>
                <w:rFonts w:asciiTheme="minorEastAsia" w:hAnsiTheme="minorEastAsia" w:cs="仿宋" w:hint="eastAsia"/>
                <w:kern w:val="0"/>
                <w:sz w:val="24"/>
                <w:szCs w:val="24"/>
                <w:lang w:val="zh-CN" w:eastAsia="zh-TW"/>
              </w:rPr>
              <w:t>電話</w:t>
            </w:r>
            <w:r w:rsidRPr="00634B3B">
              <w:rPr>
                <w:rFonts w:asciiTheme="minorEastAsia" w:hAnsiTheme="minorEastAsia" w:cs="仿宋"/>
                <w:kern w:val="0"/>
                <w:sz w:val="24"/>
                <w:szCs w:val="24"/>
                <w:lang w:val="zh-CN" w:eastAsia="zh-TW"/>
              </w:rPr>
              <w:t>(</w:t>
            </w:r>
            <w:r w:rsidRPr="00634B3B">
              <w:rPr>
                <w:rFonts w:asciiTheme="minorEastAsia" w:hAnsiTheme="minorEastAsia" w:cs="仿宋" w:hint="eastAsia"/>
                <w:kern w:val="0"/>
                <w:sz w:val="24"/>
                <w:szCs w:val="24"/>
                <w:lang w:val="zh-CN" w:eastAsia="zh-TW"/>
              </w:rPr>
              <w:t>手機</w:t>
            </w:r>
            <w:r w:rsidRPr="00634B3B">
              <w:rPr>
                <w:rFonts w:asciiTheme="minorEastAsia" w:hAnsiTheme="minorEastAsia" w:cs="仿宋"/>
                <w:kern w:val="0"/>
                <w:sz w:val="24"/>
                <w:szCs w:val="24"/>
                <w:lang w:val="zh-CN" w:eastAsia="zh-TW"/>
              </w:rPr>
              <w:t>)</w:t>
            </w:r>
            <w:r w:rsidRPr="00634B3B">
              <w:rPr>
                <w:rFonts w:asciiTheme="minorEastAsia" w:hAnsiTheme="minorEastAsia" w:cs="仿宋" w:hint="eastAsia"/>
                <w:kern w:val="0"/>
                <w:sz w:val="24"/>
                <w:szCs w:val="24"/>
                <w:lang w:val="zh-CN" w:eastAsia="zh-TW"/>
              </w:rPr>
              <w:t>：</w:t>
            </w:r>
          </w:p>
        </w:tc>
        <w:tc>
          <w:tcPr>
            <w:tcW w:w="4139" w:type="dxa"/>
            <w:shd w:val="clear" w:color="auto" w:fill="FFFFFF"/>
            <w:hideMark/>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r w:rsidRPr="00634B3B">
              <w:rPr>
                <w:rFonts w:asciiTheme="minorEastAsia" w:hAnsiTheme="minorEastAsia" w:cs="仿宋" w:hint="eastAsia"/>
                <w:kern w:val="0"/>
                <w:sz w:val="24"/>
                <w:szCs w:val="24"/>
                <w:lang w:val="zh-CN" w:eastAsia="zh-TW"/>
              </w:rPr>
              <w:t>地</w:t>
            </w:r>
            <w:r w:rsidRPr="00634B3B">
              <w:rPr>
                <w:rFonts w:asciiTheme="minorEastAsia" w:hAnsiTheme="minorEastAsia" w:cs="仿宋"/>
                <w:kern w:val="0"/>
                <w:sz w:val="24"/>
                <w:szCs w:val="24"/>
                <w:lang w:val="zh-CN" w:eastAsia="zh-TW"/>
              </w:rPr>
              <w:tab/>
            </w:r>
            <w:r w:rsidRPr="00634B3B">
              <w:rPr>
                <w:rFonts w:asciiTheme="minorEastAsia" w:hAnsiTheme="minorEastAsia" w:cs="仿宋"/>
                <w:kern w:val="0"/>
                <w:sz w:val="24"/>
                <w:szCs w:val="24"/>
                <w:lang w:val="zh-CN" w:eastAsia="zh-TW"/>
              </w:rPr>
              <w:tab/>
            </w:r>
            <w:r w:rsidRPr="00634B3B">
              <w:rPr>
                <w:rFonts w:asciiTheme="minorEastAsia" w:hAnsiTheme="minorEastAsia" w:cs="仿宋" w:hint="eastAsia"/>
                <w:kern w:val="0"/>
                <w:sz w:val="24"/>
                <w:szCs w:val="24"/>
                <w:lang w:val="zh-CN" w:eastAsia="zh-TW"/>
              </w:rPr>
              <w:t>址：</w:t>
            </w:r>
          </w:p>
        </w:tc>
      </w:tr>
      <w:tr w:rsidR="00634B3B" w:rsidRPr="00634B3B" w:rsidTr="004A39DC">
        <w:trPr>
          <w:trHeight w:val="1"/>
        </w:trPr>
        <w:tc>
          <w:tcPr>
            <w:tcW w:w="4383" w:type="dxa"/>
            <w:shd w:val="clear" w:color="auto" w:fill="FFFFFF"/>
          </w:tcPr>
          <w:p w:rsidR="00634B3B" w:rsidRDefault="00634B3B" w:rsidP="00634B3B">
            <w:pPr>
              <w:autoSpaceDE w:val="0"/>
              <w:autoSpaceDN w:val="0"/>
              <w:adjustRightInd w:val="0"/>
              <w:spacing w:line="0" w:lineRule="atLeast"/>
              <w:rPr>
                <w:rFonts w:asciiTheme="minorEastAsia" w:eastAsia="SimSun" w:hAnsiTheme="minorEastAsia" w:cs="SimSun"/>
                <w:kern w:val="0"/>
                <w:sz w:val="24"/>
                <w:szCs w:val="24"/>
                <w:lang w:val="zh-CN"/>
              </w:rPr>
            </w:pPr>
          </w:p>
          <w:p w:rsidR="00634B3B" w:rsidRPr="00634B3B" w:rsidRDefault="00634B3B" w:rsidP="00634B3B">
            <w:pPr>
              <w:autoSpaceDE w:val="0"/>
              <w:autoSpaceDN w:val="0"/>
              <w:adjustRightInd w:val="0"/>
              <w:spacing w:line="0" w:lineRule="atLeast"/>
              <w:rPr>
                <w:rFonts w:asciiTheme="minorEastAsia" w:eastAsia="SimSun" w:hAnsiTheme="minorEastAsia" w:cs="SimSun"/>
                <w:kern w:val="0"/>
                <w:sz w:val="24"/>
                <w:szCs w:val="24"/>
                <w:lang w:val="zh-CN"/>
              </w:rPr>
            </w:pPr>
          </w:p>
        </w:tc>
        <w:tc>
          <w:tcPr>
            <w:tcW w:w="4139" w:type="dxa"/>
            <w:shd w:val="clear" w:color="auto" w:fill="FFFFFF"/>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p>
        </w:tc>
      </w:tr>
      <w:tr w:rsidR="00634B3B" w:rsidRPr="00634B3B" w:rsidTr="004A39DC">
        <w:trPr>
          <w:trHeight w:val="1"/>
        </w:trPr>
        <w:tc>
          <w:tcPr>
            <w:tcW w:w="4383" w:type="dxa"/>
            <w:shd w:val="clear" w:color="auto" w:fill="FFFFFF"/>
            <w:hideMark/>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r w:rsidRPr="00634B3B">
              <w:rPr>
                <w:rFonts w:asciiTheme="minorEastAsia" w:hAnsiTheme="minorEastAsia" w:cs="仿宋" w:hint="eastAsia"/>
                <w:kern w:val="0"/>
                <w:sz w:val="24"/>
                <w:szCs w:val="24"/>
                <w:lang w:val="zh-CN" w:eastAsia="zh-TW"/>
              </w:rPr>
              <w:t>法定代理人或監護人：</w:t>
            </w:r>
            <w:r w:rsidRPr="00634B3B">
              <w:rPr>
                <w:rFonts w:asciiTheme="minorEastAsia" w:hAnsiTheme="minorEastAsia" w:cs="仿宋"/>
                <w:kern w:val="0"/>
                <w:sz w:val="24"/>
                <w:szCs w:val="24"/>
                <w:lang w:val="zh-CN" w:eastAsia="zh-TW"/>
              </w:rPr>
              <w:t xml:space="preserve">                     </w:t>
            </w:r>
          </w:p>
        </w:tc>
        <w:tc>
          <w:tcPr>
            <w:tcW w:w="4139" w:type="dxa"/>
            <w:shd w:val="clear" w:color="auto" w:fill="FFFFFF"/>
            <w:hideMark/>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r w:rsidRPr="00634B3B">
              <w:rPr>
                <w:rFonts w:asciiTheme="minorEastAsia" w:hAnsiTheme="minorEastAsia" w:cs="仿宋"/>
                <w:kern w:val="0"/>
                <w:sz w:val="24"/>
                <w:szCs w:val="24"/>
                <w:lang w:val="zh-CN" w:eastAsia="zh-TW"/>
              </w:rPr>
              <w:t>(</w:t>
            </w:r>
            <w:r w:rsidRPr="00634B3B">
              <w:rPr>
                <w:rFonts w:asciiTheme="minorEastAsia" w:hAnsiTheme="minorEastAsia" w:cs="仿宋" w:hint="eastAsia"/>
                <w:kern w:val="0"/>
                <w:sz w:val="24"/>
                <w:szCs w:val="24"/>
                <w:lang w:val="zh-CN" w:eastAsia="zh-TW"/>
              </w:rPr>
              <w:t>簽章</w:t>
            </w:r>
            <w:r w:rsidRPr="00634B3B">
              <w:rPr>
                <w:rFonts w:asciiTheme="minorEastAsia" w:hAnsiTheme="minorEastAsia" w:cs="仿宋"/>
                <w:kern w:val="0"/>
                <w:sz w:val="24"/>
                <w:szCs w:val="24"/>
                <w:lang w:val="zh-CN" w:eastAsia="zh-TW"/>
              </w:rPr>
              <w:t>)</w:t>
            </w:r>
          </w:p>
        </w:tc>
      </w:tr>
      <w:tr w:rsidR="00634B3B" w:rsidRPr="00634B3B" w:rsidTr="004A39DC">
        <w:trPr>
          <w:trHeight w:val="1"/>
        </w:trPr>
        <w:tc>
          <w:tcPr>
            <w:tcW w:w="4383" w:type="dxa"/>
            <w:shd w:val="clear" w:color="auto" w:fill="FFFFFF"/>
            <w:hideMark/>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r w:rsidRPr="00634B3B">
              <w:rPr>
                <w:rFonts w:asciiTheme="minorEastAsia" w:hAnsiTheme="minorEastAsia" w:cs="仿宋" w:hint="eastAsia"/>
                <w:kern w:val="0"/>
                <w:sz w:val="24"/>
                <w:szCs w:val="24"/>
                <w:lang w:val="zh-CN" w:eastAsia="zh-TW"/>
              </w:rPr>
              <w:t>電話</w:t>
            </w:r>
            <w:r w:rsidRPr="00634B3B">
              <w:rPr>
                <w:rFonts w:asciiTheme="minorEastAsia" w:hAnsiTheme="minorEastAsia" w:cs="仿宋"/>
                <w:kern w:val="0"/>
                <w:sz w:val="24"/>
                <w:szCs w:val="24"/>
                <w:lang w:val="zh-CN" w:eastAsia="zh-TW"/>
              </w:rPr>
              <w:t>(</w:t>
            </w:r>
            <w:r w:rsidRPr="00634B3B">
              <w:rPr>
                <w:rFonts w:asciiTheme="minorEastAsia" w:hAnsiTheme="minorEastAsia" w:cs="仿宋" w:hint="eastAsia"/>
                <w:kern w:val="0"/>
                <w:sz w:val="24"/>
                <w:szCs w:val="24"/>
                <w:lang w:val="zh-CN" w:eastAsia="zh-TW"/>
              </w:rPr>
              <w:t>手機</w:t>
            </w:r>
            <w:r w:rsidRPr="00634B3B">
              <w:rPr>
                <w:rFonts w:asciiTheme="minorEastAsia" w:hAnsiTheme="minorEastAsia" w:cs="仿宋"/>
                <w:kern w:val="0"/>
                <w:sz w:val="24"/>
                <w:szCs w:val="24"/>
                <w:lang w:val="zh-CN" w:eastAsia="zh-TW"/>
              </w:rPr>
              <w:t>)</w:t>
            </w:r>
            <w:r w:rsidRPr="00634B3B">
              <w:rPr>
                <w:rFonts w:asciiTheme="minorEastAsia" w:hAnsiTheme="minorEastAsia" w:cs="仿宋" w:hint="eastAsia"/>
                <w:kern w:val="0"/>
                <w:sz w:val="24"/>
                <w:szCs w:val="24"/>
                <w:lang w:val="zh-CN" w:eastAsia="zh-TW"/>
              </w:rPr>
              <w:t>：</w:t>
            </w:r>
          </w:p>
        </w:tc>
        <w:tc>
          <w:tcPr>
            <w:tcW w:w="4139" w:type="dxa"/>
            <w:shd w:val="clear" w:color="auto" w:fill="FFFFFF"/>
            <w:hideMark/>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r w:rsidRPr="00634B3B">
              <w:rPr>
                <w:rFonts w:asciiTheme="minorEastAsia" w:hAnsiTheme="minorEastAsia" w:cs="仿宋" w:hint="eastAsia"/>
                <w:kern w:val="0"/>
                <w:sz w:val="24"/>
                <w:szCs w:val="24"/>
                <w:lang w:val="zh-CN" w:eastAsia="zh-TW"/>
              </w:rPr>
              <w:t>地</w:t>
            </w:r>
            <w:r w:rsidRPr="00634B3B">
              <w:rPr>
                <w:rFonts w:asciiTheme="minorEastAsia" w:hAnsiTheme="minorEastAsia" w:cs="仿宋"/>
                <w:kern w:val="0"/>
                <w:sz w:val="24"/>
                <w:szCs w:val="24"/>
                <w:lang w:val="zh-CN" w:eastAsia="zh-TW"/>
              </w:rPr>
              <w:tab/>
            </w:r>
            <w:r w:rsidRPr="00634B3B">
              <w:rPr>
                <w:rFonts w:asciiTheme="minorEastAsia" w:hAnsiTheme="minorEastAsia" w:cs="仿宋"/>
                <w:kern w:val="0"/>
                <w:sz w:val="24"/>
                <w:szCs w:val="24"/>
                <w:lang w:val="zh-CN" w:eastAsia="zh-TW"/>
              </w:rPr>
              <w:tab/>
            </w:r>
            <w:r w:rsidRPr="00634B3B">
              <w:rPr>
                <w:rFonts w:asciiTheme="minorEastAsia" w:hAnsiTheme="minorEastAsia" w:cs="仿宋" w:hint="eastAsia"/>
                <w:kern w:val="0"/>
                <w:sz w:val="24"/>
                <w:szCs w:val="24"/>
                <w:lang w:val="zh-CN" w:eastAsia="zh-TW"/>
              </w:rPr>
              <w:t>址：</w:t>
            </w:r>
          </w:p>
        </w:tc>
      </w:tr>
      <w:tr w:rsidR="00634B3B" w:rsidRPr="00634B3B" w:rsidTr="004A39DC">
        <w:trPr>
          <w:trHeight w:val="567"/>
        </w:trPr>
        <w:tc>
          <w:tcPr>
            <w:tcW w:w="4383" w:type="dxa"/>
            <w:shd w:val="clear" w:color="auto" w:fill="FFFFFF"/>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p>
        </w:tc>
        <w:tc>
          <w:tcPr>
            <w:tcW w:w="4139" w:type="dxa"/>
            <w:shd w:val="clear" w:color="auto" w:fill="FFFFFF"/>
          </w:tcPr>
          <w:p w:rsidR="00634B3B" w:rsidRDefault="00634B3B" w:rsidP="00634B3B">
            <w:pPr>
              <w:autoSpaceDE w:val="0"/>
              <w:autoSpaceDN w:val="0"/>
              <w:adjustRightInd w:val="0"/>
              <w:spacing w:line="0" w:lineRule="atLeast"/>
              <w:rPr>
                <w:rFonts w:asciiTheme="minorEastAsia" w:eastAsia="SimSun" w:hAnsiTheme="minorEastAsia" w:cs="SimSun"/>
                <w:kern w:val="0"/>
                <w:sz w:val="24"/>
                <w:szCs w:val="24"/>
                <w:lang w:val="zh-CN"/>
              </w:rPr>
            </w:pPr>
          </w:p>
          <w:p w:rsidR="00634B3B" w:rsidRDefault="00634B3B" w:rsidP="00634B3B">
            <w:pPr>
              <w:autoSpaceDE w:val="0"/>
              <w:autoSpaceDN w:val="0"/>
              <w:adjustRightInd w:val="0"/>
              <w:spacing w:line="0" w:lineRule="atLeast"/>
              <w:rPr>
                <w:rFonts w:asciiTheme="minorEastAsia" w:eastAsia="SimSun" w:hAnsiTheme="minorEastAsia" w:cs="SimSun"/>
                <w:kern w:val="0"/>
                <w:sz w:val="24"/>
                <w:szCs w:val="24"/>
                <w:lang w:val="zh-CN"/>
              </w:rPr>
            </w:pPr>
          </w:p>
          <w:p w:rsidR="00634B3B" w:rsidRDefault="00634B3B" w:rsidP="00634B3B">
            <w:pPr>
              <w:autoSpaceDE w:val="0"/>
              <w:autoSpaceDN w:val="0"/>
              <w:adjustRightInd w:val="0"/>
              <w:spacing w:line="0" w:lineRule="atLeast"/>
              <w:rPr>
                <w:rFonts w:asciiTheme="minorEastAsia" w:eastAsia="SimSun" w:hAnsiTheme="minorEastAsia" w:cs="SimSun"/>
                <w:kern w:val="0"/>
                <w:sz w:val="24"/>
                <w:szCs w:val="24"/>
                <w:lang w:val="zh-CN"/>
              </w:rPr>
            </w:pPr>
          </w:p>
          <w:p w:rsidR="00634B3B" w:rsidRDefault="00634B3B" w:rsidP="00634B3B">
            <w:pPr>
              <w:autoSpaceDE w:val="0"/>
              <w:autoSpaceDN w:val="0"/>
              <w:adjustRightInd w:val="0"/>
              <w:spacing w:line="0" w:lineRule="atLeast"/>
              <w:rPr>
                <w:rFonts w:asciiTheme="minorEastAsia" w:eastAsia="SimSun" w:hAnsiTheme="minorEastAsia" w:cs="SimSun"/>
                <w:kern w:val="0"/>
                <w:sz w:val="24"/>
                <w:szCs w:val="24"/>
                <w:lang w:val="zh-CN"/>
              </w:rPr>
            </w:pPr>
          </w:p>
          <w:p w:rsidR="00634B3B" w:rsidRDefault="00634B3B" w:rsidP="00634B3B">
            <w:pPr>
              <w:autoSpaceDE w:val="0"/>
              <w:autoSpaceDN w:val="0"/>
              <w:adjustRightInd w:val="0"/>
              <w:spacing w:line="0" w:lineRule="atLeast"/>
              <w:rPr>
                <w:rFonts w:asciiTheme="minorEastAsia" w:eastAsia="SimSun" w:hAnsiTheme="minorEastAsia" w:cs="SimSun"/>
                <w:kern w:val="0"/>
                <w:sz w:val="24"/>
                <w:szCs w:val="24"/>
                <w:lang w:val="zh-CN"/>
              </w:rPr>
            </w:pPr>
          </w:p>
          <w:p w:rsidR="00891BBA" w:rsidRDefault="00891BBA" w:rsidP="00634B3B">
            <w:pPr>
              <w:autoSpaceDE w:val="0"/>
              <w:autoSpaceDN w:val="0"/>
              <w:adjustRightInd w:val="0"/>
              <w:spacing w:line="0" w:lineRule="atLeast"/>
              <w:rPr>
                <w:rFonts w:asciiTheme="minorEastAsia" w:eastAsia="SimSun" w:hAnsiTheme="minorEastAsia" w:cs="SimSun"/>
                <w:kern w:val="0"/>
                <w:sz w:val="24"/>
                <w:szCs w:val="24"/>
                <w:lang w:val="zh-CN"/>
              </w:rPr>
            </w:pPr>
          </w:p>
          <w:p w:rsidR="00891BBA" w:rsidRDefault="00891BBA" w:rsidP="00634B3B">
            <w:pPr>
              <w:autoSpaceDE w:val="0"/>
              <w:autoSpaceDN w:val="0"/>
              <w:adjustRightInd w:val="0"/>
              <w:spacing w:line="0" w:lineRule="atLeast"/>
              <w:rPr>
                <w:rFonts w:asciiTheme="minorEastAsia" w:eastAsia="SimSun" w:hAnsiTheme="minorEastAsia" w:cs="SimSun"/>
                <w:kern w:val="0"/>
                <w:sz w:val="24"/>
                <w:szCs w:val="24"/>
                <w:lang w:val="zh-CN"/>
              </w:rPr>
            </w:pPr>
          </w:p>
          <w:p w:rsidR="00891BBA" w:rsidRPr="00634B3B" w:rsidRDefault="00891BBA" w:rsidP="00634B3B">
            <w:pPr>
              <w:autoSpaceDE w:val="0"/>
              <w:autoSpaceDN w:val="0"/>
              <w:adjustRightInd w:val="0"/>
              <w:spacing w:line="0" w:lineRule="atLeast"/>
              <w:rPr>
                <w:rFonts w:asciiTheme="minorEastAsia" w:eastAsia="SimSun" w:hAnsiTheme="minorEastAsia" w:cs="SimSun"/>
                <w:kern w:val="0"/>
                <w:sz w:val="24"/>
                <w:szCs w:val="24"/>
                <w:lang w:val="zh-CN"/>
              </w:rPr>
            </w:pPr>
          </w:p>
        </w:tc>
      </w:tr>
      <w:tr w:rsidR="00634B3B" w:rsidRPr="00634B3B" w:rsidTr="004A39DC">
        <w:trPr>
          <w:trHeight w:val="1"/>
        </w:trPr>
        <w:tc>
          <w:tcPr>
            <w:tcW w:w="4383" w:type="dxa"/>
            <w:shd w:val="clear" w:color="auto" w:fill="FFFFFF"/>
          </w:tcPr>
          <w:p w:rsidR="00634B3B" w:rsidRPr="00634B3B" w:rsidRDefault="00634B3B" w:rsidP="00634B3B">
            <w:pPr>
              <w:autoSpaceDE w:val="0"/>
              <w:autoSpaceDN w:val="0"/>
              <w:adjustRightInd w:val="0"/>
              <w:spacing w:line="0" w:lineRule="atLeast"/>
              <w:rPr>
                <w:rFonts w:asciiTheme="minorEastAsia" w:hAnsiTheme="minorEastAsia" w:cs="SimSun"/>
                <w:kern w:val="0"/>
                <w:sz w:val="24"/>
                <w:szCs w:val="24"/>
                <w:lang w:val="zh-CN"/>
              </w:rPr>
            </w:pPr>
          </w:p>
        </w:tc>
        <w:tc>
          <w:tcPr>
            <w:tcW w:w="4139" w:type="dxa"/>
            <w:shd w:val="clear" w:color="auto" w:fill="FFFFFF"/>
          </w:tcPr>
          <w:p w:rsidR="00634B3B" w:rsidRDefault="00634B3B" w:rsidP="00634B3B">
            <w:pPr>
              <w:autoSpaceDE w:val="0"/>
              <w:autoSpaceDN w:val="0"/>
              <w:adjustRightInd w:val="0"/>
              <w:spacing w:line="0" w:lineRule="atLeast"/>
              <w:rPr>
                <w:rFonts w:asciiTheme="minorEastAsia" w:eastAsia="SimSun" w:hAnsiTheme="minorEastAsia" w:cs="SimSun"/>
                <w:kern w:val="0"/>
                <w:sz w:val="24"/>
                <w:szCs w:val="24"/>
                <w:lang w:val="zh-CN"/>
              </w:rPr>
            </w:pPr>
          </w:p>
          <w:p w:rsidR="004915E2" w:rsidRDefault="004915E2" w:rsidP="00634B3B">
            <w:pPr>
              <w:autoSpaceDE w:val="0"/>
              <w:autoSpaceDN w:val="0"/>
              <w:adjustRightInd w:val="0"/>
              <w:spacing w:line="0" w:lineRule="atLeast"/>
              <w:rPr>
                <w:rFonts w:asciiTheme="minorEastAsia" w:eastAsia="SimSun" w:hAnsiTheme="minorEastAsia" w:cs="SimSun"/>
                <w:kern w:val="0"/>
                <w:sz w:val="24"/>
                <w:szCs w:val="24"/>
                <w:lang w:val="zh-CN"/>
              </w:rPr>
            </w:pPr>
          </w:p>
          <w:p w:rsidR="004915E2" w:rsidRDefault="004915E2" w:rsidP="00634B3B">
            <w:pPr>
              <w:autoSpaceDE w:val="0"/>
              <w:autoSpaceDN w:val="0"/>
              <w:adjustRightInd w:val="0"/>
              <w:spacing w:line="0" w:lineRule="atLeast"/>
              <w:rPr>
                <w:rFonts w:asciiTheme="minorEastAsia" w:eastAsia="SimSun" w:hAnsiTheme="minorEastAsia" w:cs="SimSun"/>
                <w:kern w:val="0"/>
                <w:sz w:val="24"/>
                <w:szCs w:val="24"/>
                <w:lang w:val="zh-CN"/>
              </w:rPr>
            </w:pPr>
          </w:p>
          <w:p w:rsidR="004915E2" w:rsidRPr="004915E2" w:rsidRDefault="004915E2" w:rsidP="00634B3B">
            <w:pPr>
              <w:autoSpaceDE w:val="0"/>
              <w:autoSpaceDN w:val="0"/>
              <w:adjustRightInd w:val="0"/>
              <w:spacing w:line="0" w:lineRule="atLeast"/>
              <w:rPr>
                <w:rFonts w:asciiTheme="minorEastAsia" w:eastAsia="SimSun" w:hAnsiTheme="minorEastAsia" w:cs="SimSun" w:hint="eastAsia"/>
                <w:kern w:val="0"/>
                <w:sz w:val="24"/>
                <w:szCs w:val="24"/>
                <w:lang w:val="zh-CN"/>
              </w:rPr>
            </w:pPr>
          </w:p>
        </w:tc>
      </w:tr>
    </w:tbl>
    <w:p w:rsidR="00634B3B" w:rsidRPr="00634B3B" w:rsidRDefault="00634B3B" w:rsidP="00634B3B">
      <w:pPr>
        <w:autoSpaceDE w:val="0"/>
        <w:autoSpaceDN w:val="0"/>
        <w:adjustRightInd w:val="0"/>
        <w:spacing w:line="0" w:lineRule="atLeast"/>
        <w:ind w:left="240" w:right="240"/>
        <w:rPr>
          <w:rFonts w:asciiTheme="minorEastAsia" w:hAnsiTheme="minorEastAsia" w:cs="仿宋"/>
          <w:kern w:val="0"/>
          <w:sz w:val="24"/>
          <w:szCs w:val="24"/>
          <w:lang w:val="zh-CN"/>
        </w:rPr>
      </w:pPr>
    </w:p>
    <w:p w:rsidR="00634B3B" w:rsidRPr="00634B3B" w:rsidRDefault="00634B3B" w:rsidP="00634B3B">
      <w:pPr>
        <w:autoSpaceDE w:val="0"/>
        <w:autoSpaceDN w:val="0"/>
        <w:adjustRightInd w:val="0"/>
        <w:spacing w:line="0" w:lineRule="atLeast"/>
        <w:ind w:left="240" w:right="240"/>
        <w:jc w:val="right"/>
        <w:rPr>
          <w:rFonts w:asciiTheme="minorEastAsia" w:hAnsiTheme="minorEastAsia"/>
          <w:sz w:val="24"/>
          <w:szCs w:val="24"/>
        </w:rPr>
      </w:pPr>
      <w:r w:rsidRPr="00634B3B">
        <w:rPr>
          <w:rFonts w:asciiTheme="minorEastAsia" w:hAnsiTheme="minorEastAsia" w:cs="仿宋" w:hint="eastAsia"/>
          <w:kern w:val="0"/>
          <w:sz w:val="24"/>
          <w:szCs w:val="24"/>
          <w:lang w:val="zh-CN" w:eastAsia="zh-TW"/>
        </w:rPr>
        <w:t>年</w:t>
      </w:r>
      <w:r>
        <w:rPr>
          <w:rFonts w:asciiTheme="minorEastAsia" w:hAnsiTheme="minorEastAsia" w:cs="仿宋" w:hint="eastAsia"/>
          <w:kern w:val="0"/>
          <w:sz w:val="24"/>
          <w:szCs w:val="24"/>
          <w:lang w:val="zh-CN" w:eastAsia="zh-TW"/>
        </w:rPr>
        <w:t xml:space="preserve">   </w:t>
      </w:r>
      <w:r w:rsidRPr="00634B3B">
        <w:rPr>
          <w:rFonts w:asciiTheme="minorEastAsia" w:hAnsiTheme="minorEastAsia" w:cs="仿宋"/>
          <w:kern w:val="0"/>
          <w:sz w:val="24"/>
          <w:szCs w:val="24"/>
          <w:lang w:val="zh-CN" w:eastAsia="zh-TW"/>
        </w:rPr>
        <w:t xml:space="preserve"> </w:t>
      </w:r>
      <w:r w:rsidRPr="00634B3B">
        <w:rPr>
          <w:rFonts w:asciiTheme="minorEastAsia" w:hAnsiTheme="minorEastAsia" w:cs="仿宋" w:hint="eastAsia"/>
          <w:kern w:val="0"/>
          <w:sz w:val="24"/>
          <w:szCs w:val="24"/>
          <w:lang w:val="zh-CN" w:eastAsia="zh-TW"/>
        </w:rPr>
        <w:t>月</w:t>
      </w:r>
      <w:r>
        <w:rPr>
          <w:rFonts w:asciiTheme="minorEastAsia" w:hAnsiTheme="minorEastAsia" w:cs="仿宋" w:hint="eastAsia"/>
          <w:kern w:val="0"/>
          <w:sz w:val="24"/>
          <w:szCs w:val="24"/>
          <w:lang w:val="zh-CN" w:eastAsia="zh-TW"/>
        </w:rPr>
        <w:t xml:space="preserve">   </w:t>
      </w:r>
      <w:r w:rsidRPr="00634B3B">
        <w:rPr>
          <w:rFonts w:asciiTheme="minorEastAsia" w:hAnsiTheme="minorEastAsia" w:cs="仿宋"/>
          <w:kern w:val="0"/>
          <w:sz w:val="24"/>
          <w:szCs w:val="24"/>
          <w:lang w:val="zh-CN" w:eastAsia="zh-TW"/>
        </w:rPr>
        <w:t xml:space="preserve"> </w:t>
      </w:r>
      <w:r w:rsidRPr="00634B3B">
        <w:rPr>
          <w:rFonts w:asciiTheme="minorEastAsia" w:hAnsiTheme="minorEastAsia" w:cs="仿宋" w:hint="eastAsia"/>
          <w:kern w:val="0"/>
          <w:sz w:val="24"/>
          <w:szCs w:val="24"/>
          <w:lang w:val="zh-CN" w:eastAsia="zh-TW"/>
        </w:rPr>
        <w:t>日</w:t>
      </w:r>
    </w:p>
    <w:p w:rsidR="00634B3B" w:rsidRPr="00634B3B" w:rsidRDefault="00634B3B" w:rsidP="00634B3B">
      <w:pPr>
        <w:spacing w:line="0" w:lineRule="atLeast"/>
        <w:rPr>
          <w:rFonts w:asciiTheme="minorEastAsia" w:hAnsiTheme="minorEastAsia"/>
          <w:sz w:val="24"/>
          <w:szCs w:val="24"/>
        </w:rPr>
      </w:pPr>
    </w:p>
    <w:p w:rsidR="009B3635" w:rsidRPr="00634B3B" w:rsidRDefault="009B3635" w:rsidP="00634B3B">
      <w:pPr>
        <w:spacing w:line="0" w:lineRule="atLeast"/>
        <w:rPr>
          <w:rFonts w:asciiTheme="minorEastAsia" w:hAnsiTheme="minorEastAsia"/>
          <w:sz w:val="24"/>
          <w:szCs w:val="24"/>
        </w:rPr>
      </w:pPr>
    </w:p>
    <w:sectPr w:rsidR="009B3635" w:rsidRPr="00634B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A61" w:rsidRDefault="00D97A61" w:rsidP="00D97A61">
      <w:r>
        <w:separator/>
      </w:r>
    </w:p>
  </w:endnote>
  <w:endnote w:type="continuationSeparator" w:id="0">
    <w:p w:rsidR="00D97A61" w:rsidRDefault="00D97A61" w:rsidP="00D9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STZhongsong">
    <w:altName w:val="Malgun Gothic Semilight"/>
    <w:charset w:val="86"/>
    <w:family w:val="auto"/>
    <w:pitch w:val="variable"/>
    <w:sig w:usb0="00000000" w:usb1="080F0000" w:usb2="00000010" w:usb3="00000000" w:csb0="0004009F" w:csb1="00000000"/>
  </w:font>
  <w:font w:name="仿宋">
    <w:altName w:val="Malgun Gothic Semilight"/>
    <w:charset w:val="86"/>
    <w:family w:val="modern"/>
    <w:pitch w:val="fixed"/>
    <w:sig w:usb0="00000000" w:usb1="38CF7CFA" w:usb2="00000016" w:usb3="00000000" w:csb0="00040001" w:csb1="00000000"/>
  </w:font>
  <w:font w:name="FangSong">
    <w:altName w:val="Malgun Gothic Semilight"/>
    <w:charset w:val="86"/>
    <w:family w:val="modern"/>
    <w:pitch w:val="fixed"/>
    <w:sig w:usb0="00000000"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A61" w:rsidRDefault="00D97A61" w:rsidP="00D97A61">
      <w:r>
        <w:separator/>
      </w:r>
    </w:p>
  </w:footnote>
  <w:footnote w:type="continuationSeparator" w:id="0">
    <w:p w:rsidR="00D97A61" w:rsidRDefault="00D97A61" w:rsidP="00D97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3B"/>
    <w:rsid w:val="004915E2"/>
    <w:rsid w:val="00634B3B"/>
    <w:rsid w:val="00891BBA"/>
    <w:rsid w:val="009B3635"/>
    <w:rsid w:val="00D97A61"/>
    <w:rsid w:val="00E15742"/>
    <w:rsid w:val="00EF35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379C83"/>
  <w15:chartTrackingRefBased/>
  <w15:docId w15:val="{75B3E20D-E454-4E61-88BC-43FA0C4D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B3B"/>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A61"/>
    <w:pPr>
      <w:tabs>
        <w:tab w:val="center" w:pos="4153"/>
        <w:tab w:val="right" w:pos="8306"/>
      </w:tabs>
      <w:snapToGrid w:val="0"/>
    </w:pPr>
    <w:rPr>
      <w:sz w:val="20"/>
      <w:szCs w:val="20"/>
    </w:rPr>
  </w:style>
  <w:style w:type="character" w:customStyle="1" w:styleId="a4">
    <w:name w:val="頁首 字元"/>
    <w:basedOn w:val="a0"/>
    <w:link w:val="a3"/>
    <w:uiPriority w:val="99"/>
    <w:rsid w:val="00D97A61"/>
    <w:rPr>
      <w:sz w:val="20"/>
      <w:szCs w:val="20"/>
      <w:lang w:eastAsia="zh-CN"/>
    </w:rPr>
  </w:style>
  <w:style w:type="paragraph" w:styleId="a5">
    <w:name w:val="footer"/>
    <w:basedOn w:val="a"/>
    <w:link w:val="a6"/>
    <w:uiPriority w:val="99"/>
    <w:unhideWhenUsed/>
    <w:rsid w:val="00D97A61"/>
    <w:pPr>
      <w:tabs>
        <w:tab w:val="center" w:pos="4153"/>
        <w:tab w:val="right" w:pos="8306"/>
      </w:tabs>
      <w:snapToGrid w:val="0"/>
    </w:pPr>
    <w:rPr>
      <w:sz w:val="20"/>
      <w:szCs w:val="20"/>
    </w:rPr>
  </w:style>
  <w:style w:type="character" w:customStyle="1" w:styleId="a6">
    <w:name w:val="頁尾 字元"/>
    <w:basedOn w:val="a0"/>
    <w:link w:val="a5"/>
    <w:uiPriority w:val="99"/>
    <w:rsid w:val="00D97A61"/>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nkuht</cp:lastModifiedBy>
  <cp:revision>3</cp:revision>
  <dcterms:created xsi:type="dcterms:W3CDTF">2018-04-19T16:22:00Z</dcterms:created>
  <dcterms:modified xsi:type="dcterms:W3CDTF">2018-04-20T12:32:00Z</dcterms:modified>
</cp:coreProperties>
</file>