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7F" w:rsidRPr="00B03ACA" w:rsidRDefault="00B03ACA" w:rsidP="002E6ACE">
      <w:pPr>
        <w:spacing w:line="400" w:lineRule="exact"/>
        <w:ind w:rightChars="-5" w:right="-12"/>
        <w:jc w:val="center"/>
        <w:rPr>
          <w:rFonts w:ascii="Times New Roman" w:eastAsia="標楷體" w:hAnsi="Times New Roman" w:cs="Times New Roman"/>
          <w:b/>
          <w:spacing w:val="56"/>
          <w:sz w:val="32"/>
          <w:szCs w:val="28"/>
        </w:rPr>
      </w:pPr>
      <w:r w:rsidRPr="00B03ACA">
        <w:rPr>
          <w:rFonts w:ascii="Times New Roman" w:eastAsia="標楷體" w:hAnsi="Times New Roman" w:cs="Times New Roman" w:hint="eastAsia"/>
          <w:b/>
          <w:spacing w:val="56"/>
          <w:sz w:val="32"/>
          <w:szCs w:val="28"/>
        </w:rPr>
        <w:t>國立高雄科技大學</w:t>
      </w:r>
    </w:p>
    <w:p w:rsidR="0034571D" w:rsidRDefault="0034571D" w:rsidP="002E6ACE">
      <w:pPr>
        <w:spacing w:line="400" w:lineRule="exact"/>
        <w:ind w:rightChars="-5" w:right="-12"/>
        <w:jc w:val="center"/>
        <w:rPr>
          <w:rFonts w:ascii="Times New Roman"/>
          <w:b/>
          <w:color w:val="000000"/>
          <w:sz w:val="28"/>
          <w:szCs w:val="28"/>
        </w:rPr>
      </w:pPr>
      <w:r w:rsidRPr="0034571D">
        <w:rPr>
          <w:rFonts w:ascii="Times New Roman"/>
          <w:b/>
          <w:color w:val="000000"/>
          <w:sz w:val="28"/>
          <w:szCs w:val="28"/>
        </w:rPr>
        <w:t>National Kaohsiung Unive</w:t>
      </w:r>
      <w:r w:rsidR="002E6ACE">
        <w:rPr>
          <w:rFonts w:ascii="Times New Roman"/>
          <w:b/>
          <w:color w:val="000000"/>
          <w:sz w:val="28"/>
          <w:szCs w:val="28"/>
        </w:rPr>
        <w:t>rsity of Science and Technology</w:t>
      </w:r>
    </w:p>
    <w:p w:rsidR="002E6ACE" w:rsidRPr="005601E5" w:rsidRDefault="002E6ACE" w:rsidP="005601E5">
      <w:pPr>
        <w:spacing w:line="0" w:lineRule="atLeast"/>
        <w:ind w:rightChars="-5" w:right="-12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8E1F14" w:rsidRPr="00F001ED" w:rsidRDefault="008E1F14" w:rsidP="005237D8">
      <w:pPr>
        <w:spacing w:afterLines="100" w:after="360" w:line="0" w:lineRule="atLeast"/>
        <w:ind w:rightChars="-5" w:right="-12"/>
        <w:jc w:val="distribute"/>
        <w:rPr>
          <w:rFonts w:ascii="Times New Roman" w:eastAsia="標楷體" w:hAnsi="Times New Roman" w:cs="Times New Roman"/>
          <w:b/>
          <w:sz w:val="32"/>
          <w:szCs w:val="28"/>
        </w:rPr>
      </w:pPr>
      <w:r w:rsidRPr="00F001ED">
        <w:rPr>
          <w:rFonts w:ascii="Times New Roman" w:eastAsia="標楷體" w:hAnsi="Times New Roman" w:cs="Times New Roman"/>
          <w:b/>
          <w:sz w:val="32"/>
          <w:szCs w:val="28"/>
        </w:rPr>
        <w:t>論文原創性之比對結</w:t>
      </w:r>
      <w:r w:rsidR="00480E7A" w:rsidRPr="00F001ED">
        <w:rPr>
          <w:rFonts w:ascii="Times New Roman" w:eastAsia="標楷體" w:hAnsi="Times New Roman" w:cs="Times New Roman"/>
          <w:b/>
          <w:sz w:val="32"/>
          <w:szCs w:val="28"/>
        </w:rPr>
        <w:t>果</w:t>
      </w:r>
      <w:r w:rsidRPr="00F001ED">
        <w:rPr>
          <w:rFonts w:ascii="Times New Roman" w:eastAsia="標楷體" w:hAnsi="Times New Roman" w:cs="Times New Roman"/>
          <w:b/>
          <w:sz w:val="32"/>
          <w:szCs w:val="28"/>
        </w:rPr>
        <w:t>表</w:t>
      </w:r>
      <w:r w:rsidR="00264DD3" w:rsidRPr="00F001ED">
        <w:rPr>
          <w:rFonts w:ascii="Times New Roman" w:eastAsia="標楷體" w:hAnsi="Times New Roman" w:cs="Times New Roman" w:hint="eastAsia"/>
          <w:b/>
          <w:sz w:val="32"/>
          <w:szCs w:val="28"/>
        </w:rPr>
        <w:t>(</w:t>
      </w:r>
      <w:r w:rsidR="00264DD3" w:rsidRPr="00F001ED">
        <w:rPr>
          <w:rFonts w:ascii="Times New Roman" w:eastAsia="標楷體" w:hAnsi="Times New Roman" w:cs="Times New Roman"/>
          <w:b/>
          <w:iCs/>
          <w:sz w:val="32"/>
          <w:szCs w:val="28"/>
        </w:rPr>
        <w:t>Plagiarism Detection for Thesis Originality</w:t>
      </w:r>
      <w:r w:rsidR="00264DD3" w:rsidRPr="00F001ED">
        <w:rPr>
          <w:rFonts w:ascii="Times New Roman" w:eastAsia="標楷體" w:hAnsi="Times New Roman" w:cs="Times New Roman" w:hint="eastAsia"/>
          <w:b/>
          <w:sz w:val="32"/>
          <w:szCs w:val="28"/>
        </w:rPr>
        <w:t>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35"/>
        <w:gridCol w:w="916"/>
        <w:gridCol w:w="1636"/>
        <w:gridCol w:w="1843"/>
        <w:gridCol w:w="264"/>
        <w:gridCol w:w="1730"/>
        <w:gridCol w:w="991"/>
        <w:gridCol w:w="1939"/>
      </w:tblGrid>
      <w:tr w:rsidR="00A27732" w:rsidRPr="00813E81" w:rsidTr="00A27732">
        <w:tc>
          <w:tcPr>
            <w:tcW w:w="736" w:type="pct"/>
            <w:gridSpan w:val="2"/>
            <w:vAlign w:val="center"/>
          </w:tcPr>
          <w:p w:rsidR="00A27732" w:rsidRPr="00A27732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A2773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校區</w:t>
            </w:r>
          </w:p>
          <w:p w:rsidR="00A27732" w:rsidRPr="00026333" w:rsidRDefault="00A27732" w:rsidP="00A27732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A2773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Campus</w:t>
            </w:r>
          </w:p>
        </w:tc>
        <w:tc>
          <w:tcPr>
            <w:tcW w:w="4264" w:type="pct"/>
            <w:gridSpan w:val="6"/>
            <w:vAlign w:val="center"/>
          </w:tcPr>
          <w:p w:rsidR="00B5393A" w:rsidRDefault="00A27732" w:rsidP="00544575">
            <w:pP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A185B">
              <w:rPr>
                <w:rFonts w:eastAsia="標楷體" w:hint="eastAsia"/>
              </w:rPr>
              <w:t>□</w:t>
            </w:r>
            <w:r w:rsidRP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建工</w:t>
            </w:r>
            <w:r w:rsidR="00B5393A" w:rsidRP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校區</w:t>
            </w:r>
            <w:proofErr w:type="spellStart"/>
            <w:r w:rsidR="00B5393A" w:rsidRPr="00B5393A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Jiangong</w:t>
            </w:r>
            <w:proofErr w:type="spellEnd"/>
            <w:r w:rsidR="00B5393A">
              <w:t xml:space="preserve"> </w:t>
            </w:r>
            <w:r w:rsidR="00B5393A" w:rsidRPr="00B5393A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Campus</w:t>
            </w:r>
            <w:r w:rsidR="00B5393A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="00B5393A" w:rsidRPr="00B5393A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</w:t>
            </w:r>
            <w:r w:rsidRP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燕巢校區</w:t>
            </w:r>
            <w:r w:rsid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proofErr w:type="spellStart"/>
            <w:r w:rsidRPr="0054457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Yanchao</w:t>
            </w:r>
            <w:proofErr w:type="spellEnd"/>
            <w:r w:rsidRP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Pr="0054457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Campus</w:t>
            </w:r>
          </w:p>
          <w:p w:rsidR="00A27732" w:rsidRPr="00026333" w:rsidRDefault="00A27732" w:rsidP="00A42D3B">
            <w:pPr>
              <w:rPr>
                <w:rFonts w:eastAsia="標楷體"/>
              </w:rPr>
            </w:pPr>
            <w:r w:rsidRPr="003A185B">
              <w:rPr>
                <w:rFonts w:eastAsia="標楷體" w:hint="eastAsia"/>
              </w:rPr>
              <w:t>□第</w:t>
            </w:r>
            <w:r w:rsidRP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一校區</w:t>
            </w:r>
            <w:r w:rsidR="00A42D3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Fist </w:t>
            </w:r>
            <w:r w:rsidRPr="0054457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Campus</w:t>
            </w:r>
            <w:r w:rsidR="00B5393A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="00B5393A" w:rsidRPr="00B5393A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□楠梓</w:t>
            </w:r>
            <w:proofErr w:type="spellStart"/>
            <w:r w:rsidR="00B5393A" w:rsidRPr="00B5393A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Nanzih</w:t>
            </w:r>
            <w:proofErr w:type="spellEnd"/>
            <w:r w:rsidR="00B5393A">
              <w:t xml:space="preserve"> </w:t>
            </w:r>
            <w:r w:rsidR="00B5393A" w:rsidRPr="00B5393A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Campus</w:t>
            </w:r>
            <w:r w:rsidRPr="003A185B">
              <w:rPr>
                <w:rFonts w:eastAsia="標楷體" w:hint="eastAsia"/>
              </w:rPr>
              <w:t>□</w:t>
            </w:r>
            <w:r w:rsidRPr="0054457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旗津校區</w:t>
            </w:r>
            <w:r w:rsidRPr="0054457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4457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Cijin</w:t>
            </w:r>
            <w:proofErr w:type="spellEnd"/>
            <w:r w:rsidRPr="0054457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Campus</w:t>
            </w:r>
          </w:p>
        </w:tc>
      </w:tr>
      <w:tr w:rsidR="00A27732" w:rsidRPr="00813E81" w:rsidTr="00813E81">
        <w:tc>
          <w:tcPr>
            <w:tcW w:w="736" w:type="pct"/>
            <w:gridSpan w:val="2"/>
            <w:vAlign w:val="center"/>
          </w:tcPr>
          <w:p w:rsidR="00A27732" w:rsidRPr="00813E81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系所</w:t>
            </w:r>
          </w:p>
          <w:p w:rsidR="00A27732" w:rsidRPr="00813E81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Department</w:t>
            </w:r>
          </w:p>
        </w:tc>
        <w:tc>
          <w:tcPr>
            <w:tcW w:w="830" w:type="pct"/>
            <w:vAlign w:val="center"/>
          </w:tcPr>
          <w:p w:rsidR="00A27732" w:rsidRPr="00813E81" w:rsidRDefault="00A27732" w:rsidP="00A2773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35" w:type="pct"/>
            <w:vAlign w:val="center"/>
          </w:tcPr>
          <w:p w:rsidR="00A27732" w:rsidRPr="00813E81" w:rsidRDefault="00A27732" w:rsidP="00A277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學號</w:t>
            </w:r>
          </w:p>
          <w:p w:rsidR="00A27732" w:rsidRPr="00813E81" w:rsidRDefault="00A27732" w:rsidP="00A277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Student ID No.</w:t>
            </w:r>
          </w:p>
        </w:tc>
        <w:tc>
          <w:tcPr>
            <w:tcW w:w="1012" w:type="pct"/>
            <w:gridSpan w:val="2"/>
            <w:vAlign w:val="center"/>
          </w:tcPr>
          <w:p w:rsidR="00A27732" w:rsidRPr="00813E81" w:rsidRDefault="00A27732" w:rsidP="00A2773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pct"/>
            <w:vAlign w:val="center"/>
          </w:tcPr>
          <w:p w:rsidR="00A27732" w:rsidRPr="00813E81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姓名</w:t>
            </w:r>
          </w:p>
          <w:p w:rsidR="00A27732" w:rsidRPr="00813E81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Name</w:t>
            </w:r>
          </w:p>
        </w:tc>
        <w:tc>
          <w:tcPr>
            <w:tcW w:w="984" w:type="pct"/>
            <w:vAlign w:val="center"/>
          </w:tcPr>
          <w:p w:rsidR="00A27732" w:rsidRPr="00813E81" w:rsidRDefault="00A27732" w:rsidP="00A27732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A27732" w:rsidRPr="00813E81" w:rsidTr="0055034C">
        <w:tc>
          <w:tcPr>
            <w:tcW w:w="736" w:type="pct"/>
            <w:gridSpan w:val="2"/>
            <w:tcBorders>
              <w:bottom w:val="single" w:sz="4" w:space="0" w:color="auto"/>
            </w:tcBorders>
            <w:vAlign w:val="center"/>
          </w:tcPr>
          <w:p w:rsidR="00A27732" w:rsidRPr="00813E81" w:rsidRDefault="00A27732" w:rsidP="00A27732">
            <w:pPr>
              <w:ind w:rightChars="-5" w:right="-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論文題目</w:t>
            </w:r>
          </w:p>
          <w:p w:rsidR="00A27732" w:rsidRPr="00813E81" w:rsidRDefault="00A27732" w:rsidP="00A27732">
            <w:pPr>
              <w:ind w:rightChars="-5" w:right="-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Thesis title</w:t>
            </w:r>
          </w:p>
        </w:tc>
        <w:tc>
          <w:tcPr>
            <w:tcW w:w="4264" w:type="pct"/>
            <w:gridSpan w:val="6"/>
            <w:tcBorders>
              <w:bottom w:val="single" w:sz="4" w:space="0" w:color="auto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27732" w:rsidRPr="00813E81" w:rsidTr="0055034C">
        <w:tc>
          <w:tcPr>
            <w:tcW w:w="5000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比對系統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813E81"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Plagiarism Detection Software</w:t>
            </w:r>
            <w:r>
              <w:rPr>
                <w:rFonts w:ascii="Times New Roman" w:eastAsia="標楷體" w:hAnsi="Times New Roman" w:cs="Times New Roman" w:hint="eastAsia"/>
                <w:iCs/>
                <w:sz w:val="26"/>
                <w:szCs w:val="26"/>
              </w:rPr>
              <w:t>)</w:t>
            </w:r>
          </w:p>
        </w:tc>
      </w:tr>
      <w:tr w:rsidR="00A27732" w:rsidRPr="00813E81" w:rsidTr="00636D13">
        <w:trPr>
          <w:trHeight w:val="280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732" w:rsidRPr="00813E81" w:rsidRDefault="00A27732" w:rsidP="00C07272">
            <w:pPr>
              <w:spacing w:beforeLines="20" w:before="72" w:afterLines="20" w:after="72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732" w:rsidRPr="00813E81" w:rsidRDefault="00A27732" w:rsidP="00C07272">
            <w:pPr>
              <w:spacing w:beforeLines="20" w:before="72" w:afterLines="20" w:after="72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roofErr w:type="spellStart"/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Turnitin</w:t>
            </w:r>
            <w:proofErr w:type="spellEnd"/>
          </w:p>
        </w:tc>
        <w:tc>
          <w:tcPr>
            <w:tcW w:w="23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732" w:rsidRPr="00813E81" w:rsidRDefault="00C07272" w:rsidP="00C07272">
            <w:pPr>
              <w:spacing w:beforeLines="20" w:before="72" w:afterLines="20" w:after="72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others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)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A27732" w:rsidRPr="00813E81" w:rsidTr="00636D1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比對參數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813E81"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Detection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Parameters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A27732" w:rsidRPr="00813E81" w:rsidTr="00636D13">
        <w:tc>
          <w:tcPr>
            <w:tcW w:w="271" w:type="pct"/>
            <w:tcBorders>
              <w:top w:val="nil"/>
              <w:bottom w:val="nil"/>
              <w:right w:val="nil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9" w:type="pct"/>
            <w:gridSpan w:val="7"/>
            <w:tcBorders>
              <w:top w:val="nil"/>
              <w:left w:val="nil"/>
              <w:bottom w:val="nil"/>
            </w:tcBorders>
          </w:tcPr>
          <w:p w:rsidR="00C07272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1.</w:t>
            </w:r>
            <w:r w:rsidR="0080425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排除比</w:t>
            </w:r>
            <w:r w:rsidR="00C072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下列數值還小的來源</w:t>
            </w:r>
            <w:r w:rsidR="00C07272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 w:rsidR="00C072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輸入之字數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A27732" w:rsidRPr="00C07272" w:rsidRDefault="00A27732" w:rsidP="00C07272">
            <w:pPr>
              <w:ind w:leftChars="72" w:left="173" w:rightChars="-5" w:right="-12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proofErr w:type="gramEnd"/>
            <w:r w:rsidR="00C07272">
              <w:rPr>
                <w:rFonts w:ascii="標楷體" w:eastAsia="標楷體" w:hAnsi="標楷體" w:cs="Times New Roman" w:hint="eastAsia"/>
                <w:sz w:val="26"/>
                <w:szCs w:val="26"/>
              </w:rPr>
              <w:t>請點選「字數」選項；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學校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建議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中文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字；英文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50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字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proofErr w:type="gramEnd"/>
          </w:p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proofErr w:type="gramStart"/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match</w:t>
            </w:r>
            <w:proofErr w:type="gramEnd"/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words: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(50 in English and 40 in Chinese is recommended.)</w:t>
            </w:r>
          </w:p>
        </w:tc>
      </w:tr>
      <w:tr w:rsidR="00A27732" w:rsidRPr="00813E81" w:rsidTr="00636D13">
        <w:tc>
          <w:tcPr>
            <w:tcW w:w="271" w:type="pct"/>
            <w:tcBorders>
              <w:top w:val="nil"/>
              <w:bottom w:val="nil"/>
              <w:right w:val="nil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9" w:type="pct"/>
            <w:gridSpan w:val="7"/>
            <w:tcBorders>
              <w:top w:val="nil"/>
              <w:left w:val="nil"/>
              <w:bottom w:val="nil"/>
            </w:tcBorders>
          </w:tcPr>
          <w:p w:rsidR="00A27732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2.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是否排除參考文獻書目：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建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議此項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；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  <w:p w:rsidR="00A27732" w:rsidRPr="0055034C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exclude bibliography: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Yes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(recommended)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;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No</w:t>
            </w:r>
          </w:p>
        </w:tc>
      </w:tr>
      <w:tr w:rsidR="00A27732" w:rsidRPr="00813E81" w:rsidTr="00636D13">
        <w:tc>
          <w:tcPr>
            <w:tcW w:w="271" w:type="pct"/>
            <w:tcBorders>
              <w:top w:val="nil"/>
              <w:right w:val="nil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9" w:type="pct"/>
            <w:gridSpan w:val="7"/>
            <w:tcBorders>
              <w:top w:val="nil"/>
              <w:left w:val="nil"/>
            </w:tcBorders>
          </w:tcPr>
          <w:p w:rsidR="00A27732" w:rsidRDefault="00A27732" w:rsidP="00A27732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3.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是否排除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引用資料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Pr="002808A9">
              <w:rPr>
                <w:rFonts w:ascii="Times New Roman" w:eastAsia="標楷體" w:hAnsi="Times New Roman" w:cs="Times New Roman"/>
                <w:sz w:val="26"/>
                <w:szCs w:val="26"/>
              </w:rPr>
              <w:t>學校</w:t>
            </w:r>
            <w:r w:rsidRPr="002808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建議</w:t>
            </w:r>
            <w:r w:rsidRPr="002808A9">
              <w:rPr>
                <w:rFonts w:ascii="Times New Roman" w:eastAsia="標楷體" w:hAnsi="Times New Roman" w:cs="Times New Roman"/>
                <w:sz w:val="26"/>
                <w:szCs w:val="26"/>
              </w:rPr>
              <w:t>不得排</w:t>
            </w:r>
            <w:r w:rsidRPr="002808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除</w:t>
            </w:r>
            <w:r w:rsidRPr="002808A9">
              <w:rPr>
                <w:rFonts w:ascii="Times New Roman" w:eastAsia="標楷體" w:hAnsi="Times New Roman" w:cs="Times New Roman"/>
                <w:sz w:val="26"/>
                <w:szCs w:val="26"/>
              </w:rPr>
              <w:t>任何</w:t>
            </w:r>
            <w:r w:rsidRPr="002808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引用資料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；</w:t>
            </w:r>
          </w:p>
          <w:p w:rsidR="00A27732" w:rsidRDefault="00A27732" w:rsidP="00A27732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若有排除，請列出所排除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引用資料</w:t>
            </w:r>
          </w:p>
          <w:p w:rsidR="00A27732" w:rsidRPr="00813E81" w:rsidRDefault="00A27732" w:rsidP="00A27732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exclude quotes: 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No (recommended);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Ye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s. If any excluded, please list q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uotes.</w:t>
            </w:r>
          </w:p>
          <w:p w:rsidR="00A27732" w:rsidRPr="00813E81" w:rsidRDefault="00A27732" w:rsidP="00A27732">
            <w:pPr>
              <w:spacing w:line="360" w:lineRule="auto"/>
              <w:ind w:rightChars="-5" w:right="-12" w:firstLineChars="100" w:firstLine="260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  <w:p w:rsidR="00A27732" w:rsidRPr="00813E81" w:rsidRDefault="00A27732" w:rsidP="00A27732">
            <w:pPr>
              <w:spacing w:line="360" w:lineRule="auto"/>
              <w:ind w:rightChars="-5" w:right="-12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  <w:p w:rsidR="00A27732" w:rsidRPr="00813E81" w:rsidRDefault="00A27732" w:rsidP="00A27732">
            <w:pPr>
              <w:ind w:rightChars="-5" w:right="-12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(3)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</w:tc>
      </w:tr>
      <w:tr w:rsidR="00A27732" w:rsidRPr="00636D13" w:rsidTr="0085086D">
        <w:trPr>
          <w:trHeight w:val="1974"/>
        </w:trPr>
        <w:tc>
          <w:tcPr>
            <w:tcW w:w="5000" w:type="pct"/>
            <w:gridSpan w:val="8"/>
          </w:tcPr>
          <w:p w:rsidR="00A27732" w:rsidRPr="00636D13" w:rsidRDefault="00A27732" w:rsidP="00A27732">
            <w:pPr>
              <w:pStyle w:val="a7"/>
              <w:spacing w:line="480" w:lineRule="exact"/>
              <w:ind w:leftChars="0" w:left="0" w:rightChars="-5" w:right="-12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比對相似度</w:t>
            </w:r>
            <w:r w:rsidRPr="00636D1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b/>
                <w:iCs/>
                <w:sz w:val="26"/>
                <w:szCs w:val="26"/>
              </w:rPr>
              <w:t>Detection</w:t>
            </w: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Similarity</w:t>
            </w:r>
            <w:r w:rsidRPr="00636D1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：</w:t>
            </w: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%</w:t>
            </w:r>
            <w:r w:rsidRPr="00636D13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(</w:t>
            </w:r>
            <w:r w:rsidRPr="00636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≤</w:t>
            </w:r>
            <w:r w:rsidRPr="00636D13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 xml:space="preserve"> 20%,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學校建</w:t>
            </w: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議</w:t>
            </w:r>
            <w:r w:rsidRPr="00636D13">
              <w:rPr>
                <w:rFonts w:ascii="Times New Roman" w:hAnsi="Times New Roman" w:cs="Times New Roman" w:hint="eastAsia"/>
                <w:b/>
                <w:bCs/>
                <w:i/>
                <w:iCs/>
                <w:sz w:val="26"/>
                <w:szCs w:val="26"/>
              </w:rPr>
              <w:t>recommended</w:t>
            </w:r>
            <w:r w:rsidRPr="00636D13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)</w:t>
            </w:r>
          </w:p>
          <w:p w:rsidR="00A27732" w:rsidRDefault="00A27732" w:rsidP="00A27732">
            <w:pPr>
              <w:spacing w:line="48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若相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似度大於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20%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請說明原</w:t>
            </w:r>
            <w:r w:rsidR="000C3A1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因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hAnsi="Times New Roman" w:cs="Times New Roman" w:hint="eastAsia"/>
                <w:sz w:val="26"/>
                <w:szCs w:val="26"/>
              </w:rPr>
              <w:t>If more than 20%, please state reasons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:rsidR="00A27732" w:rsidRPr="00636D13" w:rsidRDefault="00A27732" w:rsidP="00A27732">
            <w:pPr>
              <w:spacing w:line="480" w:lineRule="exact"/>
              <w:ind w:rightChars="-5" w:right="-12"/>
              <w:rPr>
                <w:rFonts w:ascii="標楷體" w:eastAsia="標楷體" w:hAnsi="標楷體"/>
                <w:sz w:val="26"/>
                <w:szCs w:val="26"/>
              </w:rPr>
            </w:pPr>
            <w:r w:rsidRPr="00636D1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                        </w:t>
            </w:r>
          </w:p>
          <w:p w:rsidR="00A27732" w:rsidRPr="00636D13" w:rsidRDefault="00A27732" w:rsidP="00A27732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比對日期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Detection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Date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華民國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Y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D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9256F9" w:rsidRPr="0085086D" w:rsidRDefault="00611C47" w:rsidP="00562E6B">
      <w:pPr>
        <w:spacing w:before="360" w:afterLines="50" w:after="180"/>
        <w:ind w:rightChars="-5" w:right="-12"/>
        <w:rPr>
          <w:rFonts w:ascii="Times New Roman" w:eastAsia="標楷體" w:hAnsi="Times New Roman" w:cs="Times New Roman"/>
          <w:sz w:val="28"/>
          <w:szCs w:val="28"/>
        </w:rPr>
      </w:pPr>
      <w:r w:rsidRPr="0085086D">
        <w:rPr>
          <w:rFonts w:ascii="Times New Roman" w:eastAsia="標楷體" w:hAnsi="Times New Roman" w:cs="Times New Roman" w:hint="eastAsia"/>
          <w:sz w:val="28"/>
          <w:szCs w:val="28"/>
        </w:rPr>
        <w:t>學生簽名</w:t>
      </w:r>
      <w:r w:rsidRPr="0085086D">
        <w:rPr>
          <w:rFonts w:ascii="Times New Roman" w:eastAsia="標楷體" w:hAnsi="Times New Roman" w:cs="Times New Roman" w:hint="eastAsia"/>
          <w:sz w:val="28"/>
          <w:szCs w:val="28"/>
        </w:rPr>
        <w:t>(Student Signature)</w:t>
      </w:r>
      <w:r w:rsidRPr="0085086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850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562E6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850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9256F9"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</w:p>
    <w:p w:rsidR="00A71F72" w:rsidRPr="0085086D" w:rsidRDefault="001F73E2" w:rsidP="00562E6B">
      <w:pPr>
        <w:spacing w:before="240" w:afterLines="50" w:after="180"/>
        <w:ind w:rightChars="-5" w:right="-12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85086D">
        <w:rPr>
          <w:rFonts w:ascii="Times New Roman" w:eastAsia="標楷體" w:hAnsi="Times New Roman" w:cs="Times New Roman"/>
          <w:sz w:val="28"/>
          <w:szCs w:val="28"/>
        </w:rPr>
        <w:t>指導老師</w:t>
      </w:r>
      <w:r w:rsidR="00F336D6" w:rsidRPr="0085086D">
        <w:rPr>
          <w:rFonts w:ascii="Times New Roman" w:eastAsia="標楷體" w:hAnsi="Times New Roman" w:cs="Times New Roman"/>
          <w:sz w:val="28"/>
          <w:szCs w:val="28"/>
        </w:rPr>
        <w:t>簽名</w:t>
      </w:r>
      <w:r w:rsidRPr="0085086D">
        <w:rPr>
          <w:rFonts w:ascii="Times New Roman" w:eastAsia="標楷體" w:hAnsi="Times New Roman" w:cs="Times New Roman"/>
          <w:sz w:val="28"/>
          <w:szCs w:val="28"/>
        </w:rPr>
        <w:t>(Advisor</w:t>
      </w:r>
      <w:r w:rsidR="00F336D6" w:rsidRPr="0085086D">
        <w:rPr>
          <w:rFonts w:ascii="Times New Roman" w:eastAsia="標楷體" w:hAnsi="Times New Roman" w:cs="Times New Roman"/>
          <w:sz w:val="28"/>
          <w:szCs w:val="28"/>
        </w:rPr>
        <w:t xml:space="preserve"> Signature</w:t>
      </w:r>
      <w:r w:rsidRPr="0085086D">
        <w:rPr>
          <w:rFonts w:ascii="Times New Roman" w:eastAsia="標楷體" w:hAnsi="Times New Roman" w:cs="Times New Roman"/>
          <w:sz w:val="28"/>
          <w:szCs w:val="28"/>
        </w:rPr>
        <w:t>)</w:t>
      </w:r>
      <w:r w:rsidRPr="0085086D">
        <w:rPr>
          <w:rFonts w:ascii="Times New Roman" w:eastAsia="標楷體" w:hAnsi="Times New Roman" w:cs="Times New Roman"/>
          <w:sz w:val="28"/>
          <w:szCs w:val="28"/>
        </w:rPr>
        <w:t>：</w:t>
      </w:r>
      <w:r w:rsidR="00562E6B" w:rsidRPr="00850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562E6B"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562E6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562E6B"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562E6B" w:rsidRPr="00850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562E6B"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</w:p>
    <w:sectPr w:rsidR="00A71F72" w:rsidRPr="0085086D" w:rsidSect="003457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22" w:rsidRDefault="00D74422" w:rsidP="00ED7B87">
      <w:r>
        <w:separator/>
      </w:r>
    </w:p>
  </w:endnote>
  <w:endnote w:type="continuationSeparator" w:id="0">
    <w:p w:rsidR="00D74422" w:rsidRDefault="00D74422" w:rsidP="00ED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dot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Neue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22" w:rsidRDefault="00D74422" w:rsidP="00ED7B87">
      <w:r>
        <w:separator/>
      </w:r>
    </w:p>
  </w:footnote>
  <w:footnote w:type="continuationSeparator" w:id="0">
    <w:p w:rsidR="00D74422" w:rsidRDefault="00D74422" w:rsidP="00ED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32F"/>
    <w:multiLevelType w:val="hybridMultilevel"/>
    <w:tmpl w:val="D690F358"/>
    <w:lvl w:ilvl="0" w:tplc="FFAAD04E"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5FDF42F4"/>
    <w:multiLevelType w:val="hybridMultilevel"/>
    <w:tmpl w:val="A058BBD8"/>
    <w:lvl w:ilvl="0" w:tplc="0409000F">
      <w:start w:val="1"/>
      <w:numFmt w:val="decimal"/>
      <w:lvlText w:val="%1.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">
    <w:nsid w:val="63B26461"/>
    <w:multiLevelType w:val="hybridMultilevel"/>
    <w:tmpl w:val="6B8C607E"/>
    <w:lvl w:ilvl="0" w:tplc="B64E7E3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01"/>
    <w:rsid w:val="000139B6"/>
    <w:rsid w:val="000414B8"/>
    <w:rsid w:val="00087979"/>
    <w:rsid w:val="000C3A12"/>
    <w:rsid w:val="000E4BFD"/>
    <w:rsid w:val="00110232"/>
    <w:rsid w:val="00165BD9"/>
    <w:rsid w:val="001B0187"/>
    <w:rsid w:val="001C3F52"/>
    <w:rsid w:val="001F73E2"/>
    <w:rsid w:val="0021056D"/>
    <w:rsid w:val="0026394D"/>
    <w:rsid w:val="00264DD3"/>
    <w:rsid w:val="002808A9"/>
    <w:rsid w:val="002B7A79"/>
    <w:rsid w:val="002E6ACE"/>
    <w:rsid w:val="002F57F2"/>
    <w:rsid w:val="003365E5"/>
    <w:rsid w:val="0034571D"/>
    <w:rsid w:val="00361B93"/>
    <w:rsid w:val="00377362"/>
    <w:rsid w:val="00394F1E"/>
    <w:rsid w:val="00395F23"/>
    <w:rsid w:val="00480E7A"/>
    <w:rsid w:val="004B3AA0"/>
    <w:rsid w:val="004C6370"/>
    <w:rsid w:val="004E5B7A"/>
    <w:rsid w:val="004F5EAF"/>
    <w:rsid w:val="00512C44"/>
    <w:rsid w:val="005237D8"/>
    <w:rsid w:val="00544575"/>
    <w:rsid w:val="0055034C"/>
    <w:rsid w:val="0055047F"/>
    <w:rsid w:val="005526E6"/>
    <w:rsid w:val="005601E5"/>
    <w:rsid w:val="00562E6B"/>
    <w:rsid w:val="00564120"/>
    <w:rsid w:val="00577143"/>
    <w:rsid w:val="00611C47"/>
    <w:rsid w:val="00636D13"/>
    <w:rsid w:val="006A77C2"/>
    <w:rsid w:val="006D51C6"/>
    <w:rsid w:val="006D5AD1"/>
    <w:rsid w:val="007817FC"/>
    <w:rsid w:val="007979DC"/>
    <w:rsid w:val="00804253"/>
    <w:rsid w:val="00813E81"/>
    <w:rsid w:val="0085086D"/>
    <w:rsid w:val="00886F17"/>
    <w:rsid w:val="008E1F14"/>
    <w:rsid w:val="008E2F48"/>
    <w:rsid w:val="009256F9"/>
    <w:rsid w:val="009D3956"/>
    <w:rsid w:val="009E3D91"/>
    <w:rsid w:val="00A236C7"/>
    <w:rsid w:val="00A27732"/>
    <w:rsid w:val="00A42D3B"/>
    <w:rsid w:val="00A555A9"/>
    <w:rsid w:val="00A70508"/>
    <w:rsid w:val="00A71F72"/>
    <w:rsid w:val="00A80A61"/>
    <w:rsid w:val="00B03ACA"/>
    <w:rsid w:val="00B272F1"/>
    <w:rsid w:val="00B45C38"/>
    <w:rsid w:val="00B5393A"/>
    <w:rsid w:val="00B7518D"/>
    <w:rsid w:val="00B8599A"/>
    <w:rsid w:val="00B86E9C"/>
    <w:rsid w:val="00B8774E"/>
    <w:rsid w:val="00BC7556"/>
    <w:rsid w:val="00BE08FD"/>
    <w:rsid w:val="00BF33D4"/>
    <w:rsid w:val="00BF679E"/>
    <w:rsid w:val="00C07272"/>
    <w:rsid w:val="00C27854"/>
    <w:rsid w:val="00C46639"/>
    <w:rsid w:val="00C64DC0"/>
    <w:rsid w:val="00CE32F3"/>
    <w:rsid w:val="00D33EA0"/>
    <w:rsid w:val="00D52F9F"/>
    <w:rsid w:val="00D74422"/>
    <w:rsid w:val="00D97B01"/>
    <w:rsid w:val="00DA7A2D"/>
    <w:rsid w:val="00DB4C9F"/>
    <w:rsid w:val="00E15B6D"/>
    <w:rsid w:val="00E2166A"/>
    <w:rsid w:val="00E7563F"/>
    <w:rsid w:val="00ED7B87"/>
    <w:rsid w:val="00F001ED"/>
    <w:rsid w:val="00F336D6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7B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7B87"/>
    <w:rPr>
      <w:sz w:val="20"/>
      <w:szCs w:val="20"/>
    </w:rPr>
  </w:style>
  <w:style w:type="paragraph" w:styleId="a7">
    <w:name w:val="List Paragraph"/>
    <w:basedOn w:val="a"/>
    <w:uiPriority w:val="34"/>
    <w:qFormat/>
    <w:rsid w:val="004F5E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E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1F1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3956"/>
    <w:pPr>
      <w:widowControl w:val="0"/>
      <w:autoSpaceDE w:val="0"/>
      <w:autoSpaceDN w:val="0"/>
      <w:adjustRightInd w:val="0"/>
    </w:pPr>
    <w:rPr>
      <w:rFonts w:ascii="Didot" w:eastAsia="Didot" w:cs="Didot"/>
      <w:color w:val="000000"/>
      <w:kern w:val="0"/>
      <w:szCs w:val="24"/>
    </w:rPr>
  </w:style>
  <w:style w:type="paragraph" w:customStyle="1" w:styleId="Pa2">
    <w:name w:val="Pa2"/>
    <w:basedOn w:val="Default"/>
    <w:next w:val="Default"/>
    <w:uiPriority w:val="99"/>
    <w:rsid w:val="009D3956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9D3956"/>
    <w:rPr>
      <w:rFonts w:cs="Didot"/>
      <w:i/>
      <w:iCs/>
      <w:color w:val="000000"/>
      <w:sz w:val="36"/>
      <w:szCs w:val="36"/>
    </w:rPr>
  </w:style>
  <w:style w:type="character" w:customStyle="1" w:styleId="A00">
    <w:name w:val="A0"/>
    <w:uiPriority w:val="99"/>
    <w:rsid w:val="009D3956"/>
    <w:rPr>
      <w:rFonts w:ascii="Helvetica Neue" w:eastAsia="Helvetica Neue" w:cs="Helvetica Neue"/>
      <w:color w:val="000000"/>
      <w:sz w:val="14"/>
      <w:szCs w:val="14"/>
    </w:rPr>
  </w:style>
  <w:style w:type="character" w:styleId="aa">
    <w:name w:val="Hyperlink"/>
    <w:basedOn w:val="a0"/>
    <w:uiPriority w:val="99"/>
    <w:semiHidden/>
    <w:unhideWhenUsed/>
    <w:rsid w:val="009D39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956"/>
  </w:style>
  <w:style w:type="table" w:styleId="ab">
    <w:name w:val="Table Grid"/>
    <w:basedOn w:val="a1"/>
    <w:uiPriority w:val="39"/>
    <w:rsid w:val="0033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71F72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">
    <w:name w:val="cjk"/>
    <w:basedOn w:val="a"/>
    <w:rsid w:val="00A71F72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7B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7B87"/>
    <w:rPr>
      <w:sz w:val="20"/>
      <w:szCs w:val="20"/>
    </w:rPr>
  </w:style>
  <w:style w:type="paragraph" w:styleId="a7">
    <w:name w:val="List Paragraph"/>
    <w:basedOn w:val="a"/>
    <w:uiPriority w:val="34"/>
    <w:qFormat/>
    <w:rsid w:val="004F5E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E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1F1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3956"/>
    <w:pPr>
      <w:widowControl w:val="0"/>
      <w:autoSpaceDE w:val="0"/>
      <w:autoSpaceDN w:val="0"/>
      <w:adjustRightInd w:val="0"/>
    </w:pPr>
    <w:rPr>
      <w:rFonts w:ascii="Didot" w:eastAsia="Didot" w:cs="Didot"/>
      <w:color w:val="000000"/>
      <w:kern w:val="0"/>
      <w:szCs w:val="24"/>
    </w:rPr>
  </w:style>
  <w:style w:type="paragraph" w:customStyle="1" w:styleId="Pa2">
    <w:name w:val="Pa2"/>
    <w:basedOn w:val="Default"/>
    <w:next w:val="Default"/>
    <w:uiPriority w:val="99"/>
    <w:rsid w:val="009D3956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9D3956"/>
    <w:rPr>
      <w:rFonts w:cs="Didot"/>
      <w:i/>
      <w:iCs/>
      <w:color w:val="000000"/>
      <w:sz w:val="36"/>
      <w:szCs w:val="36"/>
    </w:rPr>
  </w:style>
  <w:style w:type="character" w:customStyle="1" w:styleId="A00">
    <w:name w:val="A0"/>
    <w:uiPriority w:val="99"/>
    <w:rsid w:val="009D3956"/>
    <w:rPr>
      <w:rFonts w:ascii="Helvetica Neue" w:eastAsia="Helvetica Neue" w:cs="Helvetica Neue"/>
      <w:color w:val="000000"/>
      <w:sz w:val="14"/>
      <w:szCs w:val="14"/>
    </w:rPr>
  </w:style>
  <w:style w:type="character" w:styleId="aa">
    <w:name w:val="Hyperlink"/>
    <w:basedOn w:val="a0"/>
    <w:uiPriority w:val="99"/>
    <w:semiHidden/>
    <w:unhideWhenUsed/>
    <w:rsid w:val="009D39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956"/>
  </w:style>
  <w:style w:type="table" w:styleId="ab">
    <w:name w:val="Table Grid"/>
    <w:basedOn w:val="a1"/>
    <w:uiPriority w:val="39"/>
    <w:rsid w:val="0033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71F72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">
    <w:name w:val="cjk"/>
    <w:basedOn w:val="a"/>
    <w:rsid w:val="00A71F72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8A70-7ADC-4A3C-BB9A-C05EB691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Jenq-Nan Yih</dc:creator>
  <cp:lastModifiedBy>user</cp:lastModifiedBy>
  <cp:revision>2</cp:revision>
  <cp:lastPrinted>2015-02-11T10:07:00Z</cp:lastPrinted>
  <dcterms:created xsi:type="dcterms:W3CDTF">2019-09-06T06:41:00Z</dcterms:created>
  <dcterms:modified xsi:type="dcterms:W3CDTF">2019-09-06T06:41:00Z</dcterms:modified>
</cp:coreProperties>
</file>