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4" w:rsidRPr="007A6C44" w:rsidRDefault="007A6C44" w:rsidP="007A6C44">
      <w:pPr>
        <w:jc w:val="center"/>
        <w:rPr>
          <w:rFonts w:hAnsi="標楷體"/>
          <w:b/>
          <w:sz w:val="36"/>
          <w:szCs w:val="36"/>
        </w:rPr>
      </w:pPr>
      <w:r w:rsidRPr="007A6C44">
        <w:rPr>
          <w:rFonts w:hAnsi="標楷體" w:hint="eastAsia"/>
          <w:b/>
          <w:sz w:val="36"/>
          <w:szCs w:val="36"/>
        </w:rPr>
        <w:t>國立高雄科技大學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　</w:t>
      </w:r>
      <w:r w:rsidRPr="007A6C44">
        <w:rPr>
          <w:rFonts w:hAnsi="標楷體" w:hint="eastAsia"/>
          <w:b/>
          <w:sz w:val="36"/>
          <w:szCs w:val="36"/>
        </w:rPr>
        <w:t>學年度第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</w:t>
      </w:r>
      <w:r w:rsidRPr="007A6C44">
        <w:rPr>
          <w:rFonts w:hAnsi="標楷體" w:hint="eastAsia"/>
          <w:b/>
          <w:sz w:val="36"/>
          <w:szCs w:val="36"/>
        </w:rPr>
        <w:t>學期停修課程申請表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767"/>
        <w:gridCol w:w="847"/>
        <w:gridCol w:w="1750"/>
        <w:gridCol w:w="548"/>
        <w:gridCol w:w="1108"/>
        <w:gridCol w:w="250"/>
        <w:gridCol w:w="18"/>
        <w:gridCol w:w="1378"/>
        <w:gridCol w:w="1866"/>
      </w:tblGrid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系（所）別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66" w:rsidRPr="007A6C44" w:rsidRDefault="007A6C44" w:rsidP="00402D66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姓名</w:t>
            </w:r>
            <w:r w:rsidR="00402D66">
              <w:rPr>
                <w:rFonts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7A6C44" w:rsidRPr="007A6C44" w:rsidTr="00402D66">
        <w:trPr>
          <w:trHeight w:val="851"/>
          <w:jc w:val="center"/>
        </w:trPr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選課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代號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9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必</w:t>
            </w:r>
            <w:r w:rsidRPr="007A6C44">
              <w:rPr>
                <w:rFonts w:hAnsi="標楷體"/>
                <w:sz w:val="28"/>
                <w:szCs w:val="28"/>
              </w:rPr>
              <w:t>/</w:t>
            </w:r>
            <w:r w:rsidRPr="007A6C44">
              <w:rPr>
                <w:rFonts w:hAnsi="標楷體" w:hint="eastAsia"/>
                <w:sz w:val="28"/>
                <w:szCs w:val="28"/>
              </w:rPr>
              <w:t>選修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任課教師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同意簽章</w:t>
            </w: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76699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7A6C44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  <w:r w:rsidRPr="007A6C44">
              <w:rPr>
                <w:rFonts w:hAnsi="標楷體" w:hint="eastAsia"/>
                <w:bCs/>
                <w:sz w:val="28"/>
                <w:szCs w:val="28"/>
              </w:rPr>
              <w:t>本學期原修習總學分數：______，</w:t>
            </w:r>
            <w:r w:rsidRPr="007A6C44">
              <w:rPr>
                <w:rFonts w:hAnsi="標楷體" w:hint="eastAsia"/>
                <w:sz w:val="28"/>
                <w:szCs w:val="28"/>
              </w:rPr>
              <w:t>停修</w:t>
            </w:r>
            <w:r w:rsidRPr="007A6C44">
              <w:rPr>
                <w:rFonts w:hAnsi="標楷體" w:hint="eastAsia"/>
                <w:bCs/>
                <w:sz w:val="28"/>
                <w:szCs w:val="28"/>
              </w:rPr>
              <w:t>上述科目後，最後修習學分：______。</w:t>
            </w:r>
          </w:p>
          <w:p w:rsidR="009F6F5C" w:rsidRDefault="009F6F5C" w:rsidP="007A6C44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</w:p>
          <w:p w:rsidR="007A6C44" w:rsidRPr="00046F23" w:rsidRDefault="009F6F5C" w:rsidP="009C0AB6">
            <w:pPr>
              <w:numPr>
                <w:ilvl w:val="0"/>
                <w:numId w:val="6"/>
              </w:numPr>
              <w:spacing w:line="340" w:lineRule="exact"/>
              <w:ind w:left="284" w:hanging="284"/>
              <w:rPr>
                <w:rFonts w:hAnsi="標楷體"/>
                <w:bCs/>
                <w:color w:val="FF0000"/>
                <w:sz w:val="28"/>
                <w:szCs w:val="28"/>
              </w:rPr>
            </w:pP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最後修習學分: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大一～大二不得少於16學分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大三～大四不得少於6學分</w:t>
            </w:r>
            <w:r w:rsidR="009C0AB6">
              <w:rPr>
                <w:rFonts w:hAnsi="標楷體" w:hint="eastAsia"/>
                <w:bCs/>
                <w:color w:val="FF0000"/>
                <w:sz w:val="28"/>
                <w:szCs w:val="28"/>
              </w:rPr>
              <w:t>(但大三各系另有規定者，從其規定)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。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五專前三學年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不得少於20學分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後二學年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不得少於9學分。研究生每學期所修科目學分，由各系(所)自訂之。</w:t>
            </w:r>
          </w:p>
        </w:tc>
      </w:tr>
      <w:tr w:rsidR="007A6C44" w:rsidRPr="007A6C44" w:rsidTr="00402D66">
        <w:trPr>
          <w:trHeight w:val="4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0B73E0" w:rsidP="000B73E0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就讀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系</w:t>
            </w:r>
            <w:r w:rsidR="007A6C44" w:rsidRPr="007A6C44">
              <w:rPr>
                <w:rFonts w:hAnsi="標楷體"/>
                <w:sz w:val="28"/>
                <w:szCs w:val="28"/>
              </w:rPr>
              <w:t>(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所</w:t>
            </w:r>
            <w:r w:rsidR="007A6C44" w:rsidRPr="007A6C44">
              <w:rPr>
                <w:rFonts w:hAnsi="標楷體"/>
                <w:sz w:val="28"/>
                <w:szCs w:val="28"/>
              </w:rPr>
              <w:t>)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C515C6" w:rsidRDefault="00F34E86" w:rsidP="00F34E86">
            <w:pPr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C515C6">
              <w:rPr>
                <w:rFonts w:hAnsi="標楷體" w:hint="eastAsia"/>
                <w:color w:val="000000"/>
                <w:sz w:val="28"/>
                <w:szCs w:val="28"/>
              </w:rPr>
              <w:t>綜合業務處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F34E86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處長</w:t>
            </w:r>
          </w:p>
        </w:tc>
      </w:tr>
      <w:tr w:rsidR="007A6C44" w:rsidRPr="007A6C44" w:rsidTr="00402D66">
        <w:trPr>
          <w:trHeight w:val="12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Cs w:val="22"/>
              </w:rPr>
            </w:pPr>
          </w:p>
        </w:tc>
      </w:tr>
    </w:tbl>
    <w:p w:rsidR="007A6C44" w:rsidRPr="007A6C44" w:rsidRDefault="007A6C44" w:rsidP="007A6C44">
      <w:pPr>
        <w:spacing w:line="340" w:lineRule="exact"/>
        <w:ind w:leftChars="-59" w:left="-2" w:hangingChars="50" w:hanging="140"/>
        <w:rPr>
          <w:rFonts w:hAnsi="標楷體"/>
          <w:sz w:val="28"/>
          <w:szCs w:val="28"/>
        </w:rPr>
      </w:pPr>
      <w:r w:rsidRPr="00C515C6">
        <w:rPr>
          <w:rFonts w:hAnsi="標楷體" w:hint="eastAsia"/>
          <w:b/>
          <w:color w:val="000000"/>
          <w:sz w:val="28"/>
          <w:szCs w:val="28"/>
        </w:rPr>
        <w:t>注意事項</w:t>
      </w:r>
      <w:r w:rsidR="00C402C9" w:rsidRPr="007A6C44">
        <w:rPr>
          <w:rFonts w:hAnsi="標楷體" w:hint="eastAsia"/>
          <w:sz w:val="28"/>
          <w:szCs w:val="28"/>
        </w:rPr>
        <w:t>（選課準則條文摘錄）</w:t>
      </w:r>
      <w:r w:rsidRPr="00C515C6">
        <w:rPr>
          <w:rFonts w:hAnsi="標楷體" w:hint="eastAsia"/>
          <w:b/>
          <w:color w:val="000000"/>
          <w:sz w:val="28"/>
          <w:szCs w:val="28"/>
        </w:rPr>
        <w:t>：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一、</w:t>
      </w:r>
      <w:r w:rsidRPr="00B75C6C">
        <w:rPr>
          <w:rFonts w:hAnsi="標楷體" w:hint="eastAsia"/>
        </w:rPr>
        <w:t>學生於加退選後因特殊情形，無法繼續修習課程，得申請停修課程。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</w:t>
      </w:r>
      <w:r w:rsidRPr="00B75C6C">
        <w:rPr>
          <w:rFonts w:hAnsi="標楷體" w:hint="eastAsia"/>
        </w:rPr>
        <w:t>申請</w:t>
      </w:r>
      <w:r w:rsidRPr="00B75C6C">
        <w:rPr>
          <w:rFonts w:hAnsi="標楷體" w:hint="eastAsia"/>
          <w:bCs/>
        </w:rPr>
        <w:t>程序：依教務處公告方式辦理申請，並列印課程停修申請表，經任課教師及系</w:t>
      </w:r>
      <w:r w:rsidRPr="00B75C6C">
        <w:rPr>
          <w:rFonts w:hAnsi="標楷體"/>
          <w:bCs/>
        </w:rPr>
        <w:t>(</w:t>
      </w:r>
      <w:r w:rsidRPr="00B75C6C">
        <w:rPr>
          <w:rFonts w:hAnsi="標楷體" w:hint="eastAsia"/>
          <w:bCs/>
        </w:rPr>
        <w:t>所</w:t>
      </w:r>
      <w:r w:rsidRPr="00B75C6C">
        <w:rPr>
          <w:rFonts w:hAnsi="標楷體"/>
          <w:bCs/>
        </w:rPr>
        <w:t>)</w:t>
      </w:r>
      <w:r w:rsidRPr="00B75C6C">
        <w:rPr>
          <w:rFonts w:hAnsi="標楷體" w:hint="eastAsia"/>
          <w:bCs/>
        </w:rPr>
        <w:t>主管同意後，送交</w:t>
      </w:r>
      <w:r w:rsidR="00486F97">
        <w:rPr>
          <w:rFonts w:hAnsi="標楷體" w:hint="eastAsia"/>
          <w:bCs/>
        </w:rPr>
        <w:t>綜合業務</w:t>
      </w:r>
      <w:bookmarkStart w:id="0" w:name="_GoBack"/>
      <w:bookmarkEnd w:id="0"/>
      <w:r w:rsidRPr="00B75C6C">
        <w:rPr>
          <w:rFonts w:hAnsi="標楷體" w:hint="eastAsia"/>
          <w:bCs/>
        </w:rPr>
        <w:t>處辦理。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（二）申請時間：開學後第六週起至第十六週為原則，時間依本校行事曆公告。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（三）停修課程後開課最少人數，不受第十三點規定之限制。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</w:rPr>
      </w:pPr>
      <w:r w:rsidRPr="00B75C6C">
        <w:rPr>
          <w:rFonts w:hAnsi="標楷體" w:hint="eastAsia"/>
          <w:bCs/>
        </w:rPr>
        <w:t>（四）各系</w:t>
      </w:r>
      <w:r w:rsidRPr="00B75C6C">
        <w:rPr>
          <w:rFonts w:hAnsi="標楷體" w:hint="eastAsia"/>
        </w:rPr>
        <w:t>對於停修課程如有特別規定者，從其規定。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二、</w:t>
      </w:r>
      <w:r w:rsidRPr="00B75C6C">
        <w:rPr>
          <w:rFonts w:hAnsi="標楷體" w:hint="eastAsia"/>
        </w:rPr>
        <w:t>停修課程之成績登錄、學分計算及學分費繳交等依下列規定辦理：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（一）停修課程仍登載於該學期成績單及歷年成績表，成績欄以「停修」、「</w:t>
      </w:r>
      <w:r w:rsidRPr="00B75C6C">
        <w:rPr>
          <w:rFonts w:hAnsi="標楷體"/>
          <w:bCs/>
        </w:rPr>
        <w:t>withdraw</w:t>
      </w:r>
      <w:r w:rsidRPr="00B75C6C">
        <w:rPr>
          <w:rFonts w:hAnsi="標楷體" w:hint="eastAsia"/>
          <w:bCs/>
        </w:rPr>
        <w:t>」登錄。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（二）停修不限科目數，其學分數不計入該學期修習學分總數。但扣除停修後之學分數不得少於每學期應修習之最低學分數。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（三）依規定應繳交學分費之課程停修後，其學分費已繳交者不予退費，未繳交者仍應補繳。</w:t>
      </w:r>
    </w:p>
    <w:sectPr w:rsidR="007A6C44" w:rsidRPr="00B75C6C" w:rsidSect="007A6C44">
      <w:footerReference w:type="even" r:id="rId7"/>
      <w:pgSz w:w="11906" w:h="16838" w:code="9"/>
      <w:pgMar w:top="567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55" w:rsidRDefault="00B96955">
      <w:r>
        <w:separator/>
      </w:r>
    </w:p>
  </w:endnote>
  <w:endnote w:type="continuationSeparator" w:id="0">
    <w:p w:rsidR="00B96955" w:rsidRDefault="00B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27" w:rsidRDefault="00170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227" w:rsidRDefault="00170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55" w:rsidRDefault="00B96955">
      <w:r>
        <w:separator/>
      </w:r>
    </w:p>
  </w:footnote>
  <w:footnote w:type="continuationSeparator" w:id="0">
    <w:p w:rsidR="00B96955" w:rsidRDefault="00B9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CD"/>
    <w:multiLevelType w:val="hybridMultilevel"/>
    <w:tmpl w:val="6C3CBBF2"/>
    <w:lvl w:ilvl="0" w:tplc="6F98A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AC6B47"/>
    <w:multiLevelType w:val="hybridMultilevel"/>
    <w:tmpl w:val="8F0ADF1C"/>
    <w:lvl w:ilvl="0" w:tplc="B5A62510">
      <w:start w:val="1"/>
      <w:numFmt w:val="taiwaneseCountingThousand"/>
      <w:lvlText w:val="%1、"/>
      <w:lvlJc w:val="left"/>
      <w:pPr>
        <w:tabs>
          <w:tab w:val="num" w:pos="708"/>
        </w:tabs>
        <w:ind w:left="708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" w15:restartNumberingAfterBreak="0">
    <w:nsid w:val="2D5C4B5C"/>
    <w:multiLevelType w:val="hybridMultilevel"/>
    <w:tmpl w:val="A63CCCE0"/>
    <w:lvl w:ilvl="0" w:tplc="2E327E3C">
      <w:start w:val="1"/>
      <w:numFmt w:val="taiwaneseCountingThousand"/>
      <w:lvlText w:val="（%1）"/>
      <w:lvlJc w:val="left"/>
      <w:pPr>
        <w:tabs>
          <w:tab w:val="num" w:pos="929"/>
        </w:tabs>
        <w:ind w:left="929" w:hanging="720"/>
      </w:pPr>
      <w:rPr>
        <w:rFonts w:hint="default"/>
      </w:rPr>
    </w:lvl>
    <w:lvl w:ilvl="1" w:tplc="62B09972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3" w15:restartNumberingAfterBreak="0">
    <w:nsid w:val="39E95B2C"/>
    <w:multiLevelType w:val="hybridMultilevel"/>
    <w:tmpl w:val="C6ECEF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65C09"/>
    <w:multiLevelType w:val="hybridMultilevel"/>
    <w:tmpl w:val="B304278A"/>
    <w:lvl w:ilvl="0" w:tplc="ED1AA3B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97A51"/>
    <w:multiLevelType w:val="hybridMultilevel"/>
    <w:tmpl w:val="847AC080"/>
    <w:lvl w:ilvl="0" w:tplc="46EAE8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50971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C"/>
    <w:rsid w:val="00002498"/>
    <w:rsid w:val="00005063"/>
    <w:rsid w:val="00015183"/>
    <w:rsid w:val="00046F23"/>
    <w:rsid w:val="000B146F"/>
    <w:rsid w:val="000B73E0"/>
    <w:rsid w:val="00103839"/>
    <w:rsid w:val="0011096D"/>
    <w:rsid w:val="00131F55"/>
    <w:rsid w:val="00170227"/>
    <w:rsid w:val="001813B9"/>
    <w:rsid w:val="001A5447"/>
    <w:rsid w:val="001D1ADA"/>
    <w:rsid w:val="001D1B0D"/>
    <w:rsid w:val="001D70F1"/>
    <w:rsid w:val="001F2008"/>
    <w:rsid w:val="00207F4E"/>
    <w:rsid w:val="00227500"/>
    <w:rsid w:val="002663A0"/>
    <w:rsid w:val="00295D86"/>
    <w:rsid w:val="002B0C26"/>
    <w:rsid w:val="002C22B5"/>
    <w:rsid w:val="002D46D0"/>
    <w:rsid w:val="002D6FBA"/>
    <w:rsid w:val="002F1642"/>
    <w:rsid w:val="00326418"/>
    <w:rsid w:val="00332F01"/>
    <w:rsid w:val="00351098"/>
    <w:rsid w:val="003660D7"/>
    <w:rsid w:val="003A4E13"/>
    <w:rsid w:val="003A7491"/>
    <w:rsid w:val="003B1D2D"/>
    <w:rsid w:val="003C1A55"/>
    <w:rsid w:val="003D3231"/>
    <w:rsid w:val="004001EE"/>
    <w:rsid w:val="00402D66"/>
    <w:rsid w:val="004135F5"/>
    <w:rsid w:val="00441851"/>
    <w:rsid w:val="00486F97"/>
    <w:rsid w:val="00493093"/>
    <w:rsid w:val="00495747"/>
    <w:rsid w:val="004D31E9"/>
    <w:rsid w:val="004F2F02"/>
    <w:rsid w:val="004F4894"/>
    <w:rsid w:val="00504B2D"/>
    <w:rsid w:val="0050736B"/>
    <w:rsid w:val="005328B6"/>
    <w:rsid w:val="00572A32"/>
    <w:rsid w:val="00576BFC"/>
    <w:rsid w:val="00585315"/>
    <w:rsid w:val="005B1456"/>
    <w:rsid w:val="005B56C2"/>
    <w:rsid w:val="005C2FB3"/>
    <w:rsid w:val="0069612B"/>
    <w:rsid w:val="006E7ABB"/>
    <w:rsid w:val="006E7AD8"/>
    <w:rsid w:val="00702EC5"/>
    <w:rsid w:val="007105A7"/>
    <w:rsid w:val="0075252C"/>
    <w:rsid w:val="0076699A"/>
    <w:rsid w:val="00793746"/>
    <w:rsid w:val="007A6C44"/>
    <w:rsid w:val="007C1A85"/>
    <w:rsid w:val="007C6C6F"/>
    <w:rsid w:val="007E0933"/>
    <w:rsid w:val="007F49F6"/>
    <w:rsid w:val="008139B5"/>
    <w:rsid w:val="0082185B"/>
    <w:rsid w:val="0085097C"/>
    <w:rsid w:val="00851644"/>
    <w:rsid w:val="00864D44"/>
    <w:rsid w:val="008C2E1E"/>
    <w:rsid w:val="008C6776"/>
    <w:rsid w:val="008D1588"/>
    <w:rsid w:val="008E6FE1"/>
    <w:rsid w:val="008E7FC0"/>
    <w:rsid w:val="009023D8"/>
    <w:rsid w:val="009371C8"/>
    <w:rsid w:val="00944F02"/>
    <w:rsid w:val="009B2164"/>
    <w:rsid w:val="009C0AB6"/>
    <w:rsid w:val="009C6AA3"/>
    <w:rsid w:val="009D5362"/>
    <w:rsid w:val="009F4CCE"/>
    <w:rsid w:val="009F6F5C"/>
    <w:rsid w:val="00A47CDB"/>
    <w:rsid w:val="00A653C1"/>
    <w:rsid w:val="00A77427"/>
    <w:rsid w:val="00A97253"/>
    <w:rsid w:val="00AA26B2"/>
    <w:rsid w:val="00AA332D"/>
    <w:rsid w:val="00AB406F"/>
    <w:rsid w:val="00AD6E40"/>
    <w:rsid w:val="00AF6D4D"/>
    <w:rsid w:val="00B004E0"/>
    <w:rsid w:val="00B00FC9"/>
    <w:rsid w:val="00B26243"/>
    <w:rsid w:val="00B322D8"/>
    <w:rsid w:val="00B36CF5"/>
    <w:rsid w:val="00B54CEB"/>
    <w:rsid w:val="00B66AB2"/>
    <w:rsid w:val="00B75C6C"/>
    <w:rsid w:val="00B8017E"/>
    <w:rsid w:val="00B90CF6"/>
    <w:rsid w:val="00B914EA"/>
    <w:rsid w:val="00B96955"/>
    <w:rsid w:val="00BA426D"/>
    <w:rsid w:val="00BA5FA3"/>
    <w:rsid w:val="00BC350E"/>
    <w:rsid w:val="00BC56F9"/>
    <w:rsid w:val="00BC6B68"/>
    <w:rsid w:val="00C168A6"/>
    <w:rsid w:val="00C23912"/>
    <w:rsid w:val="00C33E9C"/>
    <w:rsid w:val="00C402C9"/>
    <w:rsid w:val="00C515C6"/>
    <w:rsid w:val="00C547E2"/>
    <w:rsid w:val="00C838BB"/>
    <w:rsid w:val="00C83AC0"/>
    <w:rsid w:val="00CB6486"/>
    <w:rsid w:val="00CC6DE9"/>
    <w:rsid w:val="00CD56DC"/>
    <w:rsid w:val="00CF0532"/>
    <w:rsid w:val="00D045CF"/>
    <w:rsid w:val="00D27161"/>
    <w:rsid w:val="00D60C2B"/>
    <w:rsid w:val="00D630B4"/>
    <w:rsid w:val="00D76E92"/>
    <w:rsid w:val="00D824D4"/>
    <w:rsid w:val="00D92CC9"/>
    <w:rsid w:val="00DA0690"/>
    <w:rsid w:val="00E053CE"/>
    <w:rsid w:val="00E058C5"/>
    <w:rsid w:val="00E4506D"/>
    <w:rsid w:val="00E56A38"/>
    <w:rsid w:val="00E57A4B"/>
    <w:rsid w:val="00E65729"/>
    <w:rsid w:val="00E70C32"/>
    <w:rsid w:val="00E738D2"/>
    <w:rsid w:val="00E77FF0"/>
    <w:rsid w:val="00E83DC5"/>
    <w:rsid w:val="00E91A43"/>
    <w:rsid w:val="00ED0B7E"/>
    <w:rsid w:val="00ED5E16"/>
    <w:rsid w:val="00F31B25"/>
    <w:rsid w:val="00F34E86"/>
    <w:rsid w:val="00F5034C"/>
    <w:rsid w:val="00FA19A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9231D-7A6D-4509-A2D7-6C67A94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1854" w:hanging="113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2">
    <w:name w:val="樣式2"/>
    <w:basedOn w:val="a6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Body Text"/>
    <w:basedOn w:val="a"/>
    <w:pPr>
      <w:adjustRightInd w:val="0"/>
      <w:spacing w:line="360" w:lineRule="auto"/>
      <w:textAlignment w:val="baseline"/>
    </w:pPr>
    <w:rPr>
      <w:rFonts w:ascii="Times New Roman"/>
      <w:kern w:val="0"/>
      <w:sz w:val="28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0">
    <w:name w:val="Body Text 2"/>
    <w:basedOn w:val="a"/>
    <w:rPr>
      <w:u w:val="single"/>
      <w:shd w:val="pct15" w:color="auto" w:fill="FFFFFF"/>
    </w:rPr>
  </w:style>
  <w:style w:type="paragraph" w:styleId="21">
    <w:name w:val="Body Text Indent 2"/>
    <w:basedOn w:val="a"/>
    <w:pPr>
      <w:ind w:left="240" w:hangingChars="100" w:hanging="240"/>
    </w:pPr>
    <w:rPr>
      <w:u w:val="single"/>
      <w:shd w:val="pct15" w:color="auto" w:fill="FFFFFF"/>
    </w:rPr>
  </w:style>
  <w:style w:type="table" w:styleId="a8">
    <w:name w:val="Table Grid"/>
    <w:basedOn w:val="a1"/>
    <w:rsid w:val="00B36C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aption"/>
    <w:basedOn w:val="a"/>
    <w:next w:val="a"/>
    <w:qFormat/>
    <w:rsid w:val="002D46D0"/>
    <w:pPr>
      <w:snapToGrid w:val="0"/>
      <w:spacing w:before="360" w:after="120"/>
      <w:jc w:val="both"/>
    </w:pPr>
    <w:rPr>
      <w:rFonts w:ascii="Times New Roman" w:eastAsia="全真粗仿宋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Manager>教務處綜合教務組</Manager>
  <Company>kuas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停修課程申請表</dc:title>
  <dc:subject>停修課程申請</dc:subject>
  <dc:creator>教務處綜合教務組</dc:creator>
  <cp:keywords>停修課程申請</cp:keywords>
  <cp:lastModifiedBy>user</cp:lastModifiedBy>
  <cp:revision>3</cp:revision>
  <cp:lastPrinted>2007-10-23T00:17:00Z</cp:lastPrinted>
  <dcterms:created xsi:type="dcterms:W3CDTF">2019-12-27T08:20:00Z</dcterms:created>
  <dcterms:modified xsi:type="dcterms:W3CDTF">2019-12-30T03:37:00Z</dcterms:modified>
  <cp:category>申請單</cp:category>
</cp:coreProperties>
</file>