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C3" w:rsidRDefault="001155C3" w:rsidP="001155C3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cs"/>
          <w:b/>
          <w:sz w:val="32"/>
          <w:szCs w:val="32"/>
        </w:rPr>
        <w:t>主題遊意思</w:t>
      </w:r>
      <w:r w:rsidRPr="00723FCB">
        <w:rPr>
          <w:rFonts w:ascii="標楷體" w:eastAsia="標楷體" w:hAnsi="標楷體" w:cs="Times New Roman" w:hint="eastAsia"/>
          <w:b/>
          <w:sz w:val="32"/>
          <w:szCs w:val="32"/>
        </w:rPr>
        <w:t>‧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獎勵玩臺灣</w:t>
      </w:r>
    </w:p>
    <w:p w:rsidR="001155C3" w:rsidRPr="00723FCB" w:rsidRDefault="001155C3" w:rsidP="001155C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標楷體" w:hAnsi="Times New Roman" w:cs="Times New Roman" w:hint="cs"/>
          <w:b/>
          <w:sz w:val="32"/>
          <w:szCs w:val="32"/>
        </w:rPr>
        <w:t>017</w:t>
      </w:r>
      <w:r w:rsidRPr="00723FCB">
        <w:rPr>
          <w:rFonts w:ascii="Times New Roman" w:eastAsia="標楷體" w:hAnsi="Times New Roman" w:cs="Times New Roman" w:hint="cs"/>
          <w:b/>
          <w:sz w:val="32"/>
          <w:szCs w:val="32"/>
        </w:rPr>
        <w:t>遊程設計觀摩</w:t>
      </w:r>
      <w:r w:rsidRPr="00FC75C1">
        <w:rPr>
          <w:rFonts w:ascii="Times New Roman" w:eastAsia="標楷體" w:hAnsi="Times New Roman" w:cs="Times New Roman" w:hint="cs"/>
          <w:b/>
          <w:sz w:val="32"/>
          <w:szCs w:val="32"/>
        </w:rPr>
        <w:t>競賽</w:t>
      </w:r>
    </w:p>
    <w:p w:rsidR="001155C3" w:rsidRPr="005F71A8" w:rsidRDefault="001155C3" w:rsidP="001155C3">
      <w:pPr>
        <w:rPr>
          <w:rFonts w:ascii="Times New Roman" w:eastAsia="標楷體" w:hAnsi="Times New Roman" w:cs="Times New Roman"/>
        </w:rPr>
      </w:pPr>
      <w:r w:rsidRPr="008128B2">
        <w:rPr>
          <w:rFonts w:ascii="標楷體" w:eastAsia="標楷體" w:hAnsi="標楷體" w:cs="Times New Roman" w:hint="eastAsia"/>
        </w:rPr>
        <w:t>◎</w:t>
      </w:r>
      <w:r w:rsidRPr="008128B2">
        <w:rPr>
          <w:rFonts w:ascii="Times New Roman" w:eastAsia="標楷體" w:hAnsi="Times New Roman" w:cs="Times New Roman"/>
        </w:rPr>
        <w:t>指導單位</w:t>
      </w:r>
      <w:r w:rsidRPr="005F71A8">
        <w:rPr>
          <w:rFonts w:ascii="Times New Roman" w:eastAsia="標楷體" w:hAnsi="Times New Roman" w:cs="Times New Roman"/>
        </w:rPr>
        <w:t>：</w:t>
      </w:r>
      <w:r w:rsidRPr="005F71A8">
        <w:rPr>
          <w:rFonts w:ascii="Times New Roman" w:eastAsia="標楷體" w:hAnsi="Times New Roman" w:cs="Times New Roman" w:hint="eastAsia"/>
        </w:rPr>
        <w:t>教育部</w:t>
      </w:r>
    </w:p>
    <w:p w:rsidR="001155C3" w:rsidRPr="005F71A8" w:rsidRDefault="001155C3" w:rsidP="001155C3">
      <w:pPr>
        <w:rPr>
          <w:rFonts w:ascii="標楷體" w:eastAsia="標楷體" w:hAnsi="標楷體" w:cs="Times New Roman"/>
        </w:rPr>
      </w:pPr>
      <w:r w:rsidRPr="005F71A8">
        <w:rPr>
          <w:rFonts w:ascii="標楷體" w:eastAsia="標楷體" w:hAnsi="標楷體" w:cs="Times New Roman" w:hint="eastAsia"/>
        </w:rPr>
        <w:t>◎主辦單位：致理科技大學休閒遊憩管理系、中華會展教育學會</w:t>
      </w:r>
    </w:p>
    <w:p w:rsidR="001155C3" w:rsidRPr="005F71A8" w:rsidRDefault="001155C3" w:rsidP="001155C3">
      <w:pPr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rPr>
          <w:rFonts w:ascii="Times New Roman" w:eastAsia="標楷體" w:hAnsi="Times New Roman" w:cs="Times New Roman"/>
        </w:rPr>
      </w:pPr>
    </w:p>
    <w:p w:rsidR="001155C3" w:rsidRPr="00092381" w:rsidRDefault="001155C3" w:rsidP="001155C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092381">
        <w:rPr>
          <w:rFonts w:ascii="Times New Roman" w:eastAsia="標楷體" w:hAnsi="Times New Roman" w:cs="Times New Roman"/>
          <w:b/>
          <w:sz w:val="28"/>
          <w:szCs w:val="28"/>
        </w:rPr>
        <w:t>活動宗旨</w:t>
      </w:r>
    </w:p>
    <w:p w:rsidR="001155C3" w:rsidRPr="00FF26F2" w:rsidRDefault="001155C3" w:rsidP="001155C3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近年來，臺灣觀光產業展現強大豐厚能量，</w:t>
      </w:r>
      <w:r>
        <w:rPr>
          <w:rFonts w:ascii="Times New Roman" w:eastAsia="標楷體" w:hAnsi="Times New Roman" w:cs="Times New Roman" w:hint="eastAsia"/>
        </w:rPr>
        <w:t>2014</w:t>
      </w:r>
      <w:r>
        <w:rPr>
          <w:rFonts w:ascii="Times New Roman" w:eastAsia="標楷體" w:hAnsi="Times New Roman" w:cs="Times New Roman" w:hint="eastAsia"/>
        </w:rPr>
        <w:t>年國人國內旅遊總旅次超過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5000</w:t>
      </w:r>
      <w:r>
        <w:rPr>
          <w:rFonts w:ascii="Times New Roman" w:eastAsia="標楷體" w:hAnsi="Times New Roman" w:cs="Times New Roman" w:hint="eastAsia"/>
        </w:rPr>
        <w:t>萬人次，</w:t>
      </w:r>
      <w:r>
        <w:rPr>
          <w:rFonts w:ascii="Times New Roman" w:eastAsia="標楷體" w:hAnsi="Times New Roman" w:cs="Times New Roman" w:hint="eastAsia"/>
        </w:rPr>
        <w:t>2015</w:t>
      </w:r>
      <w:r>
        <w:rPr>
          <w:rFonts w:ascii="Times New Roman" w:eastAsia="標楷體" w:hAnsi="Times New Roman" w:cs="Times New Roman" w:hint="eastAsia"/>
        </w:rPr>
        <w:t>年歲末正式成為千萬觀光大國，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年來台旅客更創下</w:t>
      </w:r>
      <w:r>
        <w:rPr>
          <w:rFonts w:ascii="Times New Roman" w:eastAsia="標楷體" w:hAnsi="Times New Roman" w:cs="Times New Roman" w:hint="eastAsia"/>
        </w:rPr>
        <w:t>1069</w:t>
      </w:r>
      <w:r>
        <w:rPr>
          <w:rFonts w:ascii="Times New Roman" w:eastAsia="標楷體" w:hAnsi="Times New Roman" w:cs="Times New Roman" w:hint="eastAsia"/>
        </w:rPr>
        <w:t>萬人次紀錄。在國際旅客入境旅遊以及國人國內旅遊的熱潮中，融合臺灣在地人文與主題性的遊程與獎勵旅遊成為深具潛力</w:t>
      </w:r>
      <w:r>
        <w:rPr>
          <w:rFonts w:ascii="Times New Roman" w:eastAsia="標楷體" w:hAnsi="Times New Roman" w:cs="Times New Roman"/>
        </w:rPr>
        <w:t>的觀光市場焦點。為提昇國內相關科系師生對於臺灣人文特色主題行程、獎勵旅遊遊程的專業知識與實務技能，本遊程競賽特以「</w:t>
      </w:r>
      <w:r w:rsidRPr="005F71A8">
        <w:rPr>
          <w:rFonts w:ascii="Times New Roman" w:eastAsia="標楷體" w:hAnsi="Times New Roman" w:cs="Times New Roman" w:hint="eastAsia"/>
        </w:rPr>
        <w:t>主題遊意思‧獎勵玩臺灣</w:t>
      </w:r>
      <w:r w:rsidRPr="005F71A8">
        <w:rPr>
          <w:rFonts w:ascii="Times New Roman" w:eastAsia="標楷體" w:hAnsi="Times New Roman" w:cs="Times New Roman"/>
        </w:rPr>
        <w:t>」為競賽主題，</w:t>
      </w:r>
      <w:r>
        <w:rPr>
          <w:rFonts w:ascii="Times New Roman" w:eastAsia="標楷體" w:hAnsi="Times New Roman" w:cs="Times New Roman"/>
        </w:rPr>
        <w:t>期望透過競賽達到「做中學」的教育目標，並藉以厚植國內觀光休閒產學的</w:t>
      </w:r>
      <w:r w:rsidRPr="00FF26F2">
        <w:rPr>
          <w:rFonts w:ascii="Times New Roman" w:eastAsia="標楷體" w:hAnsi="Times New Roman" w:cs="Times New Roman"/>
        </w:rPr>
        <w:t>連結關係。</w:t>
      </w:r>
    </w:p>
    <w:p w:rsidR="001155C3" w:rsidRPr="00FF26F2" w:rsidRDefault="001155C3" w:rsidP="001155C3">
      <w:pPr>
        <w:rPr>
          <w:rFonts w:ascii="Times New Roman" w:eastAsia="標楷體" w:hAnsi="Times New Roman" w:cs="Times New Roman"/>
        </w:rPr>
      </w:pPr>
    </w:p>
    <w:p w:rsidR="001155C3" w:rsidRPr="00FF26F2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參加對象：</w:t>
      </w:r>
      <w:bookmarkStart w:id="0" w:name="_GoBack"/>
      <w:bookmarkEnd w:id="0"/>
    </w:p>
    <w:p w:rsidR="001155C3" w:rsidRPr="00E256FE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本競賽為觀摩競賽，參加對象為</w:t>
      </w:r>
      <w:r>
        <w:rPr>
          <w:rFonts w:ascii="Times New Roman" w:eastAsia="標楷體" w:hAnsi="Times New Roman" w:cs="Times New Roman" w:hint="eastAsia"/>
        </w:rPr>
        <w:t>各</w:t>
      </w:r>
      <w:r w:rsidRPr="00F9607A">
        <w:rPr>
          <w:rFonts w:ascii="Times New Roman" w:eastAsia="標楷體" w:hAnsi="Times New Roman" w:cs="Times New Roman" w:hint="eastAsia"/>
        </w:rPr>
        <w:t>大專校院</w:t>
      </w:r>
      <w:r w:rsidRPr="00F9607A">
        <w:rPr>
          <w:rFonts w:ascii="Times New Roman" w:eastAsia="標楷體" w:hAnsi="Times New Roman" w:cs="Times New Roman"/>
        </w:rPr>
        <w:t>在校</w:t>
      </w:r>
      <w:r w:rsidRPr="00FF26F2">
        <w:rPr>
          <w:rFonts w:ascii="Times New Roman" w:eastAsia="標楷體" w:hAnsi="Times New Roman" w:cs="Times New Roman"/>
        </w:rPr>
        <w:t>學生。</w:t>
      </w:r>
      <w:r w:rsidRPr="00E256FE">
        <w:rPr>
          <w:rFonts w:ascii="Times New Roman" w:eastAsia="標楷體" w:hAnsi="Times New Roman" w:cs="Times New Roman"/>
        </w:rPr>
        <w:t>每隊</w:t>
      </w:r>
      <w:r w:rsidRPr="00E256FE">
        <w:rPr>
          <w:rFonts w:ascii="Times New Roman" w:eastAsia="標楷體" w:hAnsi="Times New Roman" w:cs="Times New Roman" w:hint="eastAsia"/>
        </w:rPr>
        <w:t>學生</w:t>
      </w:r>
      <w:r w:rsidRPr="00E256FE">
        <w:rPr>
          <w:rFonts w:ascii="Times New Roman" w:eastAsia="標楷體" w:hAnsi="Times New Roman" w:cs="Times New Roman"/>
        </w:rPr>
        <w:t>以一至四人為限組隊參賽，可跨校、跨系科組隊，每隊需有一至兩位指導教師。</w:t>
      </w:r>
    </w:p>
    <w:p w:rsidR="001155C3" w:rsidRPr="00FF26F2" w:rsidRDefault="001155C3" w:rsidP="001155C3">
      <w:pPr>
        <w:rPr>
          <w:rFonts w:ascii="Times New Roman" w:eastAsia="標楷體" w:hAnsi="Times New Roman" w:cs="Times New Roman"/>
        </w:rPr>
      </w:pPr>
    </w:p>
    <w:p w:rsidR="001155C3" w:rsidRPr="00FF26F2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報名分組方式：</w:t>
      </w:r>
    </w:p>
    <w:p w:rsidR="001155C3" w:rsidRPr="00DA782A" w:rsidRDefault="001155C3" w:rsidP="001155C3">
      <w:pPr>
        <w:pStyle w:val="a4"/>
        <w:ind w:leftChars="-59" w:left="-142" w:firstLineChars="59" w:firstLine="142"/>
        <w:rPr>
          <w:rFonts w:ascii="Times New Roman" w:eastAsia="標楷體" w:hAnsi="Times New Roman" w:cs="Times New Roman"/>
        </w:rPr>
      </w:pPr>
      <w:r w:rsidRPr="00DA782A">
        <w:rPr>
          <w:rFonts w:ascii="Times New Roman" w:eastAsia="標楷體" w:hAnsi="Times New Roman" w:cs="Times New Roman" w:hint="eastAsia"/>
        </w:rPr>
        <w:t>（一）「</w:t>
      </w:r>
      <w:r>
        <w:rPr>
          <w:rFonts w:ascii="Times New Roman" w:eastAsia="標楷體" w:hAnsi="Times New Roman" w:cs="Times New Roman" w:hint="eastAsia"/>
        </w:rPr>
        <w:t>獎勵玩</w:t>
      </w:r>
      <w:r w:rsidRPr="00577DDB">
        <w:rPr>
          <w:rFonts w:ascii="Times New Roman" w:eastAsia="標楷體" w:hAnsi="Times New Roman" w:cs="Times New Roman" w:hint="eastAsia"/>
        </w:rPr>
        <w:t>臺灣</w:t>
      </w:r>
      <w:r w:rsidRPr="00DA782A">
        <w:rPr>
          <w:rFonts w:ascii="Times New Roman" w:eastAsia="標楷體" w:hAnsi="Times New Roman" w:cs="Times New Roman" w:hint="eastAsia"/>
        </w:rPr>
        <w:t>」（來臺旅客組）：</w:t>
      </w:r>
      <w:r w:rsidRPr="00DA782A">
        <w:rPr>
          <w:rFonts w:ascii="Times New Roman" w:eastAsia="標楷體" w:hAnsi="Times New Roman" w:cs="Times New Roman"/>
        </w:rPr>
        <w:t>為</w:t>
      </w:r>
      <w:r w:rsidRPr="00DA782A">
        <w:rPr>
          <w:rFonts w:ascii="Times New Roman" w:eastAsia="標楷體" w:hAnsi="Times New Roman" w:cs="Times New Roman" w:hint="eastAsia"/>
        </w:rPr>
        <w:t>外國人士來臺之五天四夜遊程規劃。</w:t>
      </w:r>
    </w:p>
    <w:p w:rsidR="001155C3" w:rsidRPr="00DA782A" w:rsidRDefault="001155C3" w:rsidP="001155C3">
      <w:pPr>
        <w:pStyle w:val="a4"/>
        <w:ind w:leftChars="-59" w:left="-142" w:firstLineChars="59" w:firstLine="142"/>
        <w:rPr>
          <w:rFonts w:ascii="Times New Roman" w:eastAsia="標楷體" w:hAnsi="Times New Roman" w:cs="Times New Roman"/>
        </w:rPr>
      </w:pPr>
      <w:r w:rsidRPr="00DA782A">
        <w:rPr>
          <w:rFonts w:ascii="Times New Roman" w:eastAsia="標楷體" w:hAnsi="Times New Roman" w:cs="Times New Roman"/>
        </w:rPr>
        <w:t>（二）「</w:t>
      </w:r>
      <w:r w:rsidRPr="00577DDB">
        <w:rPr>
          <w:rFonts w:ascii="Times New Roman" w:eastAsia="標楷體" w:hAnsi="Times New Roman" w:cs="Times New Roman" w:hint="eastAsia"/>
        </w:rPr>
        <w:t>主題遊意思</w:t>
      </w:r>
      <w:r w:rsidRPr="00DA782A">
        <w:rPr>
          <w:rFonts w:ascii="Times New Roman" w:eastAsia="標楷體" w:hAnsi="Times New Roman" w:cs="Times New Roman"/>
        </w:rPr>
        <w:t>」（</w:t>
      </w:r>
      <w:r w:rsidRPr="00DA782A">
        <w:rPr>
          <w:rFonts w:ascii="Times New Roman" w:eastAsia="標楷體" w:hAnsi="Times New Roman" w:cs="Times New Roman" w:hint="eastAsia"/>
        </w:rPr>
        <w:t>國內旅遊組）：為國內旅客之三天兩夜遊程規劃。</w:t>
      </w:r>
    </w:p>
    <w:p w:rsidR="001155C3" w:rsidRDefault="001155C3" w:rsidP="001155C3">
      <w:pPr>
        <w:pStyle w:val="a4"/>
        <w:ind w:leftChars="0" w:left="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活動日期與地點：</w:t>
      </w:r>
    </w:p>
    <w:p w:rsidR="001155C3" w:rsidRPr="005F71A8" w:rsidRDefault="001155C3" w:rsidP="001155C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3FCB">
        <w:rPr>
          <w:rFonts w:ascii="Times New Roman" w:eastAsia="標楷體" w:hAnsi="Times New Roman" w:cs="Times New Roman"/>
        </w:rPr>
        <w:t>報名</w:t>
      </w:r>
      <w:r w:rsidRPr="00723FCB">
        <w:rPr>
          <w:rFonts w:ascii="Times New Roman" w:eastAsia="標楷體" w:hAnsi="Times New Roman" w:cs="Times New Roman" w:hint="eastAsia"/>
        </w:rPr>
        <w:t>表繳交時間</w:t>
      </w:r>
      <w:r w:rsidRPr="005F71A8">
        <w:rPr>
          <w:rFonts w:ascii="Times New Roman" w:eastAsia="標楷體" w:hAnsi="Times New Roman" w:cs="Times New Roman" w:hint="eastAsia"/>
        </w:rPr>
        <w:t>：</w:t>
      </w:r>
      <w:r w:rsidRPr="005F71A8">
        <w:rPr>
          <w:rFonts w:ascii="Times New Roman" w:eastAsia="標楷體" w:hAnsi="Times New Roman" w:cs="Times New Roman" w:hint="eastAsia"/>
        </w:rPr>
        <w:t>201</w:t>
      </w:r>
      <w:r w:rsidRPr="005F71A8">
        <w:rPr>
          <w:rFonts w:ascii="Times New Roman" w:eastAsia="標楷體" w:hAnsi="Times New Roman" w:cs="Times New Roman"/>
        </w:rPr>
        <w:t>7</w:t>
      </w:r>
      <w:r w:rsidRPr="005F71A8">
        <w:rPr>
          <w:rFonts w:ascii="Times New Roman" w:eastAsia="標楷體" w:hAnsi="Times New Roman" w:cs="Times New Roman" w:hint="eastAsia"/>
        </w:rPr>
        <w:t>年</w:t>
      </w:r>
      <w:r w:rsidRPr="005F71A8">
        <w:rPr>
          <w:rFonts w:ascii="Times New Roman" w:eastAsia="標楷體" w:hAnsi="Times New Roman" w:cs="Times New Roman" w:hint="eastAsia"/>
        </w:rPr>
        <w:t>9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1</w:t>
      </w:r>
      <w:r w:rsidRPr="005F71A8">
        <w:rPr>
          <w:rFonts w:ascii="Times New Roman" w:eastAsia="標楷體" w:hAnsi="Times New Roman" w:cs="Times New Roman" w:hint="eastAsia"/>
        </w:rPr>
        <w:t>日</w:t>
      </w:r>
      <w:r w:rsidRPr="005F71A8">
        <w:rPr>
          <w:rFonts w:ascii="Times New Roman" w:eastAsia="標楷體" w:hAnsi="Times New Roman" w:cs="Times New Roman" w:hint="eastAsia"/>
        </w:rPr>
        <w:t>(</w:t>
      </w:r>
      <w:r w:rsidRPr="005F71A8">
        <w:rPr>
          <w:rFonts w:ascii="Times New Roman" w:eastAsia="標楷體" w:hAnsi="Times New Roman" w:cs="Times New Roman" w:hint="eastAsia"/>
        </w:rPr>
        <w:t>五</w:t>
      </w:r>
      <w:r w:rsidRPr="005F71A8">
        <w:rPr>
          <w:rFonts w:ascii="Times New Roman" w:eastAsia="標楷體" w:hAnsi="Times New Roman" w:cs="Times New Roman" w:hint="eastAsia"/>
        </w:rPr>
        <w:t>)</w:t>
      </w:r>
      <w:r w:rsidRPr="005F71A8">
        <w:rPr>
          <w:rFonts w:ascii="Times New Roman" w:eastAsia="標楷體" w:hAnsi="Times New Roman" w:cs="Times New Roman" w:hint="eastAsia"/>
        </w:rPr>
        <w:t>起至</w:t>
      </w:r>
      <w:r w:rsidRPr="005F71A8">
        <w:rPr>
          <w:rFonts w:ascii="Times New Roman" w:eastAsia="標楷體" w:hAnsi="Times New Roman" w:cs="Times New Roman"/>
        </w:rPr>
        <w:t>9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22</w:t>
      </w:r>
      <w:r w:rsidRPr="005F71A8">
        <w:rPr>
          <w:rFonts w:ascii="Times New Roman" w:eastAsia="標楷體" w:hAnsi="Times New Roman" w:cs="Times New Roman" w:hint="eastAsia"/>
        </w:rPr>
        <w:t>日</w:t>
      </w:r>
      <w:r w:rsidRPr="005F71A8">
        <w:rPr>
          <w:rFonts w:ascii="Times New Roman" w:eastAsia="標楷體" w:hAnsi="Times New Roman" w:cs="Times New Roman" w:hint="eastAsia"/>
        </w:rPr>
        <w:t>(</w:t>
      </w:r>
      <w:r w:rsidRPr="005F71A8">
        <w:rPr>
          <w:rFonts w:ascii="Times New Roman" w:eastAsia="標楷體" w:hAnsi="Times New Roman" w:cs="Times New Roman" w:hint="eastAsia"/>
        </w:rPr>
        <w:t>五</w:t>
      </w:r>
      <w:r w:rsidRPr="005F71A8">
        <w:rPr>
          <w:rFonts w:ascii="Times New Roman" w:eastAsia="標楷體" w:hAnsi="Times New Roman" w:cs="Times New Roman" w:hint="eastAsia"/>
        </w:rPr>
        <w:t>)</w:t>
      </w:r>
      <w:r w:rsidRPr="005F71A8">
        <w:rPr>
          <w:rFonts w:ascii="Times New Roman" w:eastAsia="標楷體" w:hAnsi="Times New Roman" w:cs="Times New Roman" w:hint="eastAsia"/>
        </w:rPr>
        <w:t>止</w:t>
      </w:r>
      <w:r w:rsidRPr="005F71A8">
        <w:rPr>
          <w:rFonts w:ascii="標楷體" w:eastAsia="標楷體" w:hAnsi="標楷體" w:cs="Times New Roman" w:hint="eastAsia"/>
        </w:rPr>
        <w:t>，</w:t>
      </w:r>
      <w:r w:rsidRPr="005F71A8">
        <w:rPr>
          <w:rFonts w:ascii="Times New Roman" w:eastAsia="標楷體" w:hAnsi="Times New Roman" w:cs="Times New Roman" w:hint="eastAsia"/>
        </w:rPr>
        <w:t>以傳真</w:t>
      </w:r>
      <w:r w:rsidRPr="005F71A8">
        <w:rPr>
          <w:rFonts w:ascii="新細明體" w:eastAsia="新細明體" w:hAnsi="新細明體" w:cs="Times New Roman" w:hint="eastAsia"/>
        </w:rPr>
        <w:t>、</w:t>
      </w:r>
      <w:r w:rsidRPr="005F71A8">
        <w:rPr>
          <w:rFonts w:ascii="Times New Roman" w:eastAsia="標楷體" w:hAnsi="Times New Roman" w:cs="Times New Roman" w:hint="eastAsia"/>
        </w:rPr>
        <w:t>電子郵件或郵寄致理科大休閒遊憩管理系</w:t>
      </w:r>
      <w:r w:rsidRPr="005F71A8">
        <w:rPr>
          <w:rFonts w:ascii="Times New Roman" w:eastAsia="標楷體" w:hAnsi="Times New Roman" w:cs="Times New Roman" w:hint="eastAsia"/>
        </w:rPr>
        <w:t>(</w:t>
      </w:r>
      <w:r w:rsidRPr="005F71A8">
        <w:rPr>
          <w:rFonts w:ascii="Times New Roman" w:eastAsia="標楷體" w:hAnsi="Times New Roman" w:cs="Times New Roman" w:hint="eastAsia"/>
        </w:rPr>
        <w:t>以郵戳為憑</w:t>
      </w:r>
      <w:r w:rsidRPr="005F71A8">
        <w:rPr>
          <w:rFonts w:ascii="Times New Roman" w:eastAsia="標楷體" w:hAnsi="Times New Roman" w:cs="Times New Roman" w:hint="eastAsia"/>
        </w:rPr>
        <w:t>)</w:t>
      </w:r>
      <w:r w:rsidRPr="005F71A8">
        <w:rPr>
          <w:rFonts w:ascii="Times New Roman" w:eastAsia="標楷體" w:hAnsi="Times New Roman" w:cs="Times New Roman" w:hint="eastAsia"/>
        </w:rPr>
        <w:t>方式</w:t>
      </w:r>
      <w:r w:rsidRPr="005F71A8">
        <w:rPr>
          <w:rFonts w:ascii="新細明體" w:eastAsia="新細明體" w:hAnsi="新細明體" w:cs="Times New Roman" w:hint="eastAsia"/>
        </w:rPr>
        <w:t>。</w:t>
      </w:r>
    </w:p>
    <w:p w:rsidR="001155C3" w:rsidRPr="005F71A8" w:rsidRDefault="001155C3" w:rsidP="001155C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F71A8">
        <w:rPr>
          <w:rFonts w:ascii="Times New Roman" w:eastAsia="標楷體" w:hAnsi="Times New Roman" w:cs="Times New Roman"/>
        </w:rPr>
        <w:t>書面資料繳交時間：</w:t>
      </w:r>
      <w:r w:rsidRPr="005F71A8">
        <w:rPr>
          <w:rFonts w:ascii="Times New Roman" w:eastAsia="標楷體" w:hAnsi="Times New Roman" w:cs="Times New Roman" w:hint="eastAsia"/>
        </w:rPr>
        <w:t>201</w:t>
      </w:r>
      <w:r w:rsidRPr="005F71A8">
        <w:rPr>
          <w:rFonts w:ascii="Times New Roman" w:eastAsia="標楷體" w:hAnsi="Times New Roman" w:cs="Times New Roman"/>
        </w:rPr>
        <w:t>7</w:t>
      </w:r>
      <w:r w:rsidRPr="005F71A8">
        <w:rPr>
          <w:rFonts w:ascii="Times New Roman" w:eastAsia="標楷體" w:hAnsi="Times New Roman" w:cs="Times New Roman" w:hint="eastAsia"/>
        </w:rPr>
        <w:t>年</w:t>
      </w:r>
      <w:r w:rsidRPr="005F71A8">
        <w:rPr>
          <w:rFonts w:ascii="Times New Roman" w:eastAsia="標楷體" w:hAnsi="Times New Roman" w:cs="Times New Roman" w:hint="eastAsia"/>
        </w:rPr>
        <w:t>9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1</w:t>
      </w:r>
      <w:r w:rsidRPr="005F71A8">
        <w:rPr>
          <w:rFonts w:ascii="Times New Roman" w:eastAsia="標楷體" w:hAnsi="Times New Roman" w:cs="Times New Roman" w:hint="eastAsia"/>
        </w:rPr>
        <w:t>日（五）至</w:t>
      </w:r>
      <w:r w:rsidRPr="005F71A8">
        <w:rPr>
          <w:rFonts w:ascii="Times New Roman" w:eastAsia="標楷體" w:hAnsi="Times New Roman" w:cs="Times New Roman" w:hint="eastAsia"/>
        </w:rPr>
        <w:t>9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22</w:t>
      </w:r>
      <w:r w:rsidRPr="005F71A8">
        <w:rPr>
          <w:rFonts w:ascii="Times New Roman" w:eastAsia="標楷體" w:hAnsi="Times New Roman" w:cs="Times New Roman" w:hint="eastAsia"/>
        </w:rPr>
        <w:t>日（五）截止（以郵戳為憑）。</w:t>
      </w:r>
    </w:p>
    <w:p w:rsidR="001155C3" w:rsidRPr="005F71A8" w:rsidRDefault="001155C3" w:rsidP="001155C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第一階段書面資料審查，入選觀摩賽名</w:t>
      </w:r>
      <w:r w:rsidRPr="005F71A8">
        <w:rPr>
          <w:rFonts w:ascii="Times New Roman" w:eastAsia="標楷體" w:hAnsi="Times New Roman" w:cs="Times New Roman" w:hint="eastAsia"/>
        </w:rPr>
        <w:t>單公布時間：</w:t>
      </w:r>
      <w:r w:rsidRPr="005F71A8">
        <w:rPr>
          <w:rFonts w:ascii="Times New Roman" w:eastAsia="標楷體" w:hAnsi="Times New Roman" w:cs="Times New Roman" w:hint="eastAsia"/>
        </w:rPr>
        <w:t>10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6</w:t>
      </w:r>
      <w:r w:rsidRPr="005F71A8">
        <w:rPr>
          <w:rFonts w:ascii="Times New Roman" w:eastAsia="標楷體" w:hAnsi="Times New Roman" w:cs="Times New Roman" w:hint="eastAsia"/>
        </w:rPr>
        <w:t>日（五）。</w:t>
      </w:r>
    </w:p>
    <w:p w:rsidR="001155C3" w:rsidRPr="00FF26F2" w:rsidRDefault="001155C3" w:rsidP="001155C3">
      <w:pPr>
        <w:pStyle w:val="a4"/>
        <w:ind w:leftChars="0" w:left="72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入選</w:t>
      </w:r>
      <w:r w:rsidRPr="00FF26F2">
        <w:rPr>
          <w:rFonts w:ascii="Times New Roman" w:eastAsia="標楷體" w:hAnsi="Times New Roman" w:cs="Times New Roman"/>
        </w:rPr>
        <w:t>觀摩賽</w:t>
      </w:r>
      <w:r w:rsidRPr="00FF26F2">
        <w:rPr>
          <w:rFonts w:ascii="Times New Roman" w:eastAsia="標楷體" w:hAnsi="Times New Roman" w:cs="Times New Roman" w:hint="eastAsia"/>
        </w:rPr>
        <w:t>名單公告於致理科大休閒遊憩管理系官網「重要公告」欄位。網址：</w:t>
      </w:r>
      <w:r w:rsidRPr="00FF26F2">
        <w:rPr>
          <w:rFonts w:ascii="Times New Roman" w:eastAsia="標楷體" w:hAnsi="Times New Roman" w:cs="Times New Roman"/>
        </w:rPr>
        <w:t>http://sh100.chihlee.edu.tw/bin/home.php</w:t>
      </w:r>
    </w:p>
    <w:p w:rsidR="001155C3" w:rsidRPr="005F71A8" w:rsidRDefault="001155C3" w:rsidP="001155C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F71A8">
        <w:rPr>
          <w:rFonts w:ascii="Times New Roman" w:eastAsia="標楷體" w:hAnsi="Times New Roman" w:cs="Times New Roman"/>
        </w:rPr>
        <w:t>競賽日期：</w:t>
      </w:r>
      <w:r w:rsidRPr="005F71A8">
        <w:rPr>
          <w:rFonts w:ascii="Times New Roman" w:eastAsia="標楷體" w:hAnsi="Times New Roman" w:cs="Times New Roman" w:hint="eastAsia"/>
        </w:rPr>
        <w:t>201</w:t>
      </w:r>
      <w:r w:rsidRPr="005F71A8">
        <w:rPr>
          <w:rFonts w:ascii="Times New Roman" w:eastAsia="標楷體" w:hAnsi="Times New Roman" w:cs="Times New Roman"/>
        </w:rPr>
        <w:t>7</w:t>
      </w:r>
      <w:r w:rsidRPr="005F71A8">
        <w:rPr>
          <w:rFonts w:ascii="Times New Roman" w:eastAsia="標楷體" w:hAnsi="Times New Roman" w:cs="Times New Roman" w:hint="eastAsia"/>
        </w:rPr>
        <w:t>年</w:t>
      </w:r>
      <w:r w:rsidRPr="005F71A8">
        <w:rPr>
          <w:rFonts w:ascii="Times New Roman" w:eastAsia="標楷體" w:hAnsi="Times New Roman" w:cs="Times New Roman" w:hint="eastAsia"/>
        </w:rPr>
        <w:t>10</w:t>
      </w:r>
      <w:r w:rsidRPr="005F71A8">
        <w:rPr>
          <w:rFonts w:ascii="Times New Roman" w:eastAsia="標楷體" w:hAnsi="Times New Roman" w:cs="Times New Roman" w:hint="eastAsia"/>
        </w:rPr>
        <w:t>月</w:t>
      </w:r>
      <w:r w:rsidRPr="005F71A8">
        <w:rPr>
          <w:rFonts w:ascii="Times New Roman" w:eastAsia="標楷體" w:hAnsi="Times New Roman" w:cs="Times New Roman" w:hint="eastAsia"/>
        </w:rPr>
        <w:t>20</w:t>
      </w:r>
      <w:r w:rsidRPr="005F71A8">
        <w:rPr>
          <w:rFonts w:ascii="Times New Roman" w:eastAsia="標楷體" w:hAnsi="Times New Roman" w:cs="Times New Roman" w:hint="eastAsia"/>
        </w:rPr>
        <w:t>日（五）。</w:t>
      </w:r>
    </w:p>
    <w:p w:rsidR="001155C3" w:rsidRPr="00FF26F2" w:rsidRDefault="001155C3" w:rsidP="001155C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競賽地點：致理科技大學</w:t>
      </w:r>
      <w:r w:rsidRPr="00FF26F2">
        <w:rPr>
          <w:rFonts w:ascii="Times New Roman" w:eastAsia="標楷體" w:hAnsi="Times New Roman" w:cs="Times New Roman" w:hint="eastAsia"/>
        </w:rPr>
        <w:t>。</w:t>
      </w:r>
    </w:p>
    <w:p w:rsidR="001155C3" w:rsidRPr="00FF26F2" w:rsidRDefault="001155C3" w:rsidP="001155C3">
      <w:pPr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備註：競賽相關時間、地點之變更，將公布於本系網頁。</w:t>
      </w:r>
    </w:p>
    <w:p w:rsidR="001155C3" w:rsidRPr="00FF26F2" w:rsidRDefault="001155C3" w:rsidP="001155C3">
      <w:pPr>
        <w:rPr>
          <w:rFonts w:ascii="Times New Roman" w:eastAsia="標楷體" w:hAnsi="Times New Roman" w:cs="Times New Roman"/>
        </w:rPr>
      </w:pPr>
    </w:p>
    <w:p w:rsidR="001155C3" w:rsidRPr="00FF26F2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報名方式：</w:t>
      </w:r>
    </w:p>
    <w:p w:rsidR="001155C3" w:rsidRDefault="001155C3" w:rsidP="001155C3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報名費用：本競</w:t>
      </w:r>
      <w:r>
        <w:rPr>
          <w:rFonts w:ascii="Times New Roman" w:eastAsia="標楷體" w:hAnsi="Times New Roman" w:cs="Times New Roman"/>
        </w:rPr>
        <w:t>賽為觀摩競賽，為鼓勵同學參與，免報名費。</w:t>
      </w:r>
    </w:p>
    <w:p w:rsidR="001155C3" w:rsidRDefault="001155C3" w:rsidP="001155C3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報名流程：</w:t>
      </w: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D648" wp14:editId="317E49A5">
                <wp:simplePos x="0" y="0"/>
                <wp:positionH relativeFrom="column">
                  <wp:posOffset>809625</wp:posOffset>
                </wp:positionH>
                <wp:positionV relativeFrom="paragraph">
                  <wp:posOffset>152400</wp:posOffset>
                </wp:positionV>
                <wp:extent cx="4095750" cy="10001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C3" w:rsidRPr="00723FCB" w:rsidRDefault="001155C3" w:rsidP="001155C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  <w:tab w:val="num" w:pos="852"/>
                              </w:tabs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1.填妥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，下載列印</w:t>
                            </w:r>
                          </w:p>
                          <w:p w:rsidR="001155C3" w:rsidRPr="00723FCB" w:rsidRDefault="001155C3" w:rsidP="001155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720"/>
                              </w:tabs>
                              <w:ind w:hanging="786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「聲明書」、「學生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Cs w:val="24"/>
                              </w:rPr>
                              <w:t>證</w:t>
                            </w: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黏貼表格」下載列印</w:t>
                            </w:r>
                          </w:p>
                          <w:p w:rsidR="001155C3" w:rsidRPr="00723FCB" w:rsidRDefault="001155C3" w:rsidP="001155C3">
                            <w:pPr>
                              <w:ind w:left="851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23FCB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  <w:szCs w:val="24"/>
                              </w:rPr>
                              <w:t>相關資料請至本系網頁下載http://sh100.chihlee.edu.tw/bin/home.php</w:t>
                            </w:r>
                          </w:p>
                          <w:p w:rsidR="001155C3" w:rsidRPr="00573FCE" w:rsidRDefault="001155C3" w:rsidP="001155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D648" id="矩形 3" o:spid="_x0000_s1026" style="position:absolute;left:0;text-align:left;margin-left:63.75pt;margin-top:12pt;width:322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NphgIAAEIFAAAOAAAAZHJzL2Uyb0RvYy54bWysVM1O3DAQvlfqO1i+lyTLbikrsmgFoqqE&#10;ABUqzl7HJpH817F3k+3LVOqNh+jjVH2Njp1sFgHqoeolGXtmPs98/sYnp51WZCPAN9aUtDjIKRGG&#10;26oxDyX9cnfx7gMlPjBTMWWNKOlWeHq6ePvmpHVzMbG1VZUAgiDGz1tX0joEN88yz2uhmT+wThh0&#10;SguaBVzCQ1YBaxFdq2yS5++z1kLlwHLhPe6e9066SPhSCh6upfQiEFVSrC2kL6TvKn6zxQmbPwBz&#10;dcOHMtg/VKFZY/DQEeqcBUbW0LyA0g0H660MB9zqzErZcJF6wG6K/Fk3tzVzIvWC5Hg30uT/Hyy/&#10;2twAaaqSHlJimMYr+v398dfPH+QwctM6P8eQW3cDw8qjGRvtJOj4xxZIl/jcjnyKLhCOm9P8eHY0&#10;Q9o5+oo8z4vJLKJm+3QHPnwUVpNolBTwwhKPbHPpQx+6C8G8WE5fQLLCVolYgzKfhcQm8MhJyk7y&#10;EWcKyIbhxTPOhQlF76pZJfrtGVaUFID1jBmpugQYkWWj1Ig9AERpvsTuax3iY6pI6huT878V1ieP&#10;Gelka8KYrBtj4TUAhV0NJ/fxO5J6aiJLoVt1GBLNla22eNtg+zHwjl80SPsl8+GGAeoerwpnOVzj&#10;RyrbltQOFiW1hW+v7cd4lCN6KWlxjkrqv64ZCErUJ4NCPS6m0zh4aTGdHU1wAU89q6ces9ZnFm+s&#10;wFfD8WTG+KB2pgSr73Hkl/FUdDHD8eyS8gC7xVno5xsfDS6WyxSGw+ZYuDS3jkfwSHCU1V13z8AN&#10;2gso2yu7mzk2fybBPjZmGrtcByubpM89rwP1OKhJQ8OjEl+Cp+sUtX/6Fn8AAAD//wMAUEsDBBQA&#10;BgAIAAAAIQAKYWbR2QAAAAoBAAAPAAAAZHJzL2Rvd25yZXYueG1sTE9LTsMwEN0jcQdrkNhRJxEl&#10;VYhToUpskFi0cAA3HuJQexzFTpPcnmEFy/fR+9T7xTtxxTH2gRTkmwwEUhtMT52Cz4/Xhx2ImDQZ&#10;7QKhghUj7Jvbm1pXJsx0xOspdYJDKFZagU1pqKSMrUWv4yYMSKx9hdHrxHDspBn1zOHeySLLnqTX&#10;PXGD1QMeLLaX0+S5RONxzcv5cHm3y1uPbv3GaVXq/m55eQaRcEl/Zvidz9Oh4U3nMJGJwjEuyi1b&#10;FRSP/IkNZVkwcWZll29BNrX8f6H5AQAA//8DAFBLAQItABQABgAIAAAAIQC2gziS/gAAAOEBAAAT&#10;AAAAAAAAAAAAAAAAAAAAAABbQ29udGVudF9UeXBlc10ueG1sUEsBAi0AFAAGAAgAAAAhADj9If/W&#10;AAAAlAEAAAsAAAAAAAAAAAAAAAAALwEAAF9yZWxzLy5yZWxzUEsBAi0AFAAGAAgAAAAhAI1V42mG&#10;AgAAQgUAAA4AAAAAAAAAAAAAAAAALgIAAGRycy9lMm9Eb2MueG1sUEsBAi0AFAAGAAgAAAAhAAph&#10;ZtHZAAAACgEAAA8AAAAAAAAAAAAAAAAA4AQAAGRycy9kb3ducmV2LnhtbFBLBQYAAAAABAAEAPMA&#10;AADmBQAAAAA=&#10;" fillcolor="#5b9bd5 [3204]" strokecolor="#1f4d78 [1604]" strokeweight="1pt">
                <v:textbox>
                  <w:txbxContent>
                    <w:p w:rsidR="001155C3" w:rsidRPr="00723FCB" w:rsidRDefault="001155C3" w:rsidP="001155C3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  <w:tab w:val="num" w:pos="852"/>
                        </w:tabs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1.填妥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「</w:t>
                      </w: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報名表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」</w:t>
                      </w: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，下載列印</w:t>
                      </w:r>
                    </w:p>
                    <w:p w:rsidR="001155C3" w:rsidRPr="00723FCB" w:rsidRDefault="001155C3" w:rsidP="001155C3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720"/>
                        </w:tabs>
                        <w:ind w:hanging="786"/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2.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「聲明書」、「學生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Cs w:val="24"/>
                        </w:rPr>
                        <w:t>證</w:t>
                      </w: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黏貼表格」下載列印</w:t>
                      </w:r>
                    </w:p>
                    <w:p w:rsidR="001155C3" w:rsidRPr="00723FCB" w:rsidRDefault="001155C3" w:rsidP="001155C3">
                      <w:pPr>
                        <w:ind w:left="851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723FCB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  <w:szCs w:val="24"/>
                        </w:rPr>
                        <w:t>相關資料請至本系網頁下載http://sh100.chihlee.edu.tw/bin/home.php</w:t>
                      </w:r>
                    </w:p>
                    <w:p w:rsidR="001155C3" w:rsidRPr="00573FCE" w:rsidRDefault="001155C3" w:rsidP="001155C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C0F57" wp14:editId="194552A0">
                <wp:simplePos x="0" y="0"/>
                <wp:positionH relativeFrom="column">
                  <wp:posOffset>2752725</wp:posOffset>
                </wp:positionH>
                <wp:positionV relativeFrom="paragraph">
                  <wp:posOffset>199390</wp:posOffset>
                </wp:positionV>
                <wp:extent cx="285750" cy="434975"/>
                <wp:effectExtent l="19050" t="0" r="38100" b="4127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4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B5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16.75pt;margin-top:15.7pt;width:22.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gWjQIAAEAFAAAOAAAAZHJzL2Uyb0RvYy54bWysVMFuEzEQvSPxD5bvdJOQ0DbqpopaFSFV&#10;bUSLena9dnclr8eMnWzCL3ChR058AZz5IBB8BmPvZlu1FQfEHrwez8ybmecZHxyua8NWCn0FNufD&#10;nQFnykooKnuT83eXJy/2OPNB2EIYsCrnG+X54ez5s4PGTdUISjCFQkYg1k8bl/MyBDfNMi9LVQu/&#10;A05ZUmrAWgQS8SYrUDSEXptsNBi8yhrAwiFI5T2dHrdKPkv4WisZzrX2KjCTc8otpBXTeh3XbHYg&#10;pjcoXFnJLg3xD1nUorIUtIc6FkGwJVaPoOpKInjQYUdCnYHWlVSpBqpmOHhQzUUpnEq1EDne9TT5&#10;/wcrz1YLZFWR8wlnVtR0RT8/3f74/vHXt6+/P39hk8hQ4/yUDC/cAjvJ0zaWu9ZYxz8VwtaJ1U3P&#10;qloHJulwtDfZnRD3klTjl+P93YSZ3Tk79OG1gprFTc4LaOwcEZpEqFid+kBRyX5rR0LMqM0h7cLG&#10;qJiGsW+Vpmpi1OSd+kgdGWQrQR0gpFQ2DFtVKQrVHk8G9MVCKUjvkaQEGJF1ZUyP3QHEHn2M3cJ0&#10;9tFVpTbsnQd/S6x17j1SZLChd64rC/gUgKGqusit/ZaklprI0jUUG7prhHYIvJMnFRF+KnxYCKSu&#10;pzuiSQ7ntGgDTc6h23FWAn546jzaUzOSlrOGpijn/v1SoOLMvLHUpvvD8TiOXRLGk90RCXhfc31f&#10;Y5f1EdA1DenNcDJto30w261GqK9o4OcxKqmElRQ75zLgVjgK7XTTkyHVfJ7MaNScCKf2wskIHlmN&#10;vXS5vhLouq4L1K5nsJ04MX3Qd61t9LQwXwbQVWrKO147vmlMU+N0T0p8B+7Lyeru4Zv9AQAA//8D&#10;AFBLAwQUAAYACAAAACEARsMM3t8AAAAJAQAADwAAAGRycy9kb3ducmV2LnhtbEyPwU6DQBCG7ya+&#10;w2ZMvNmlglqQoTEmXPTQlJoYbws7BQK7S9hti2/veNLjzHz55/vz7WJGcabZ984irFcRCLKN071t&#10;ET4O5d0GhA/KajU6Swjf5GFbXF/lKtPuYvd0rkIrOMT6TCF0IUyZlL7pyCi/chNZvh3dbFTgcW6l&#10;ntWFw80o76PoURrVW/7QqYleO2qG6mQQPt+/Jlm3OxqS3VtaxtVQHg8D4u3N8vIMItAS/mD41Wd1&#10;KNipdiervRgRkjh+YBQhXicgGEieNryoEdI0BVnk8n+D4gcAAP//AwBQSwECLQAUAAYACAAAACEA&#10;toM4kv4AAADhAQAAEwAAAAAAAAAAAAAAAAAAAAAAW0NvbnRlbnRfVHlwZXNdLnhtbFBLAQItABQA&#10;BgAIAAAAIQA4/SH/1gAAAJQBAAALAAAAAAAAAAAAAAAAAC8BAABfcmVscy8ucmVsc1BLAQItABQA&#10;BgAIAAAAIQDYclgWjQIAAEAFAAAOAAAAAAAAAAAAAAAAAC4CAABkcnMvZTJvRG9jLnhtbFBLAQIt&#10;ABQABgAIAAAAIQBGwwze3wAAAAkBAAAPAAAAAAAAAAAAAAAAAOcEAABkcnMvZG93bnJldi54bWxQ&#10;SwUGAAAAAAQABADzAAAA8wUAAAAA&#10;" adj="14505" fillcolor="#5b9bd5 [3204]" strokecolor="#1f4d78 [1604]" strokeweight="1pt"/>
            </w:pict>
          </mc:Fallback>
        </mc:AlternateContent>
      </w: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F8BAF" wp14:editId="1F1E7DF6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4095750" cy="5619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C3" w:rsidRPr="00723FCB" w:rsidRDefault="001155C3" w:rsidP="001155C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  <w:tab w:val="num" w:pos="852"/>
                              </w:tabs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723FC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Cs w:val="24"/>
                              </w:rPr>
                              <w:t>3.依據簡章規定將所需繳交之資料裝入信封，於報名期限內以掛號郵寄或親送本系，完成報名。</w:t>
                            </w:r>
                          </w:p>
                          <w:p w:rsidR="001155C3" w:rsidRDefault="001155C3" w:rsidP="00115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8BAF" id="矩形 4" o:spid="_x0000_s1027" style="position:absolute;left:0;text-align:left;margin-left:63.75pt;margin-top:8.25pt;width:32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VhwIAAEgFAAAOAAAAZHJzL2Uyb0RvYy54bWysVMFu2zAMvQ/YPwi6r3aCpF2DOkXQosOA&#10;oi3WDj0rslQbkEWNUmJnPzNgt33EPmfYb4ySHbdoix2G+SBLIvlIPpI6Oe0aw7YKfQ224JODnDNl&#10;JZS1fSj457uLd+8580HYUhiwquA75fnp8u2bk9Yt1BQqMKVCRiDWL1pX8CoEt8gyLyvVCH8ATlkS&#10;asBGBDriQ1aiaAm9Mdk0zw+zFrB0CFJ5T7fnvZAvE77WSoZrrb0KzBScYgtpxbSu45otT8TiAYWr&#10;ajmEIf4hikbUlpyOUOciCLbB+gVUU0sEDzocSGgy0LqWKuVA2UzyZ9ncVsKplAuR491Ik/9/sPJq&#10;e4OsLgs+48yKhkr0+9uPXz+/s1nkpnV+QSq37gaHk6dtTLTT2MQ/pcC6xOdu5FN1gUm6nOXH86M5&#10;0S5JNj+cHB/NI2j2aO3Qhw8KGhY3BUeqV6JRbC996FX3KmQXo+n9p13YGRVDMPaT0pQDeZwm69Q9&#10;6swg2wqqu5BS2TDpRZUoVX89z+kb4hktUnQJMCLr2pgRewCInfkSu4910I+mKjXfaJz/LbDeeLRI&#10;nsGG0bipLeBrAIayGjz3+nuSemoiS6Fbd6m+STPerKHcUc0R+mHwTl7UxP6l8OFGIHU/FYwmOlzT&#10;og20BYdhx1kF+PW1+6hPTUlSzlqapoL7LxuBijPz0VK7Hk9mszh+6TCbH03pgE8l66cSu2nOgAo3&#10;obfDybSN+sHstxqhuafBX0WvJBJWku+Cy4D7w1nop5yeDqlWq6RGI+dEuLS3TkbwyHPsrrvuXqAb&#10;WjBQ817BfvLE4lkn9rrR0sJqE0DXqU0feR0qQOOaWml4WuJ78PSctB4fwOUfAAAA//8DAFBLAwQU&#10;AAYACAAAACEAQa6redoAAAAKAQAADwAAAGRycy9kb3ducmV2LnhtbExPQU7DMBC8I/EHa5G4UbuR&#10;2lQhTlVV4oLEoYUHbOMlThvbUew0ye9ZTnDamd3RzGy5n10n7jTENngN65UCQb4OpvWNhq/Pt5cd&#10;iJjQG+yCJw0LRdhXjw8lFiZM/kT3c2oEm/hYoAabUl9IGWtLDuMq9OT59h0Gh4np0Egz4MTmrpOZ&#10;UlvpsPWcYLGno6X6dh4dhyCdlnU+HW8fdn5vqVuuNC5aPz/Nh1cQieb0J4bf+lwdKu50CaM3UXTM&#10;s3zDUgZbnizI84zBhRdqo0BWpfz/QvUDAAD//wMAUEsBAi0AFAAGAAgAAAAhALaDOJL+AAAA4QEA&#10;ABMAAAAAAAAAAAAAAAAAAAAAAFtDb250ZW50X1R5cGVzXS54bWxQSwECLQAUAAYACAAAACEAOP0h&#10;/9YAAACUAQAACwAAAAAAAAAAAAAAAAAvAQAAX3JlbHMvLnJlbHNQSwECLQAUAAYACAAAACEA2kaw&#10;1YcCAABIBQAADgAAAAAAAAAAAAAAAAAuAgAAZHJzL2Uyb0RvYy54bWxQSwECLQAUAAYACAAAACEA&#10;Qa6redoAAAAKAQAADwAAAAAAAAAAAAAAAADhBAAAZHJzL2Rvd25yZXYueG1sUEsFBgAAAAAEAAQA&#10;8wAAAOgFAAAAAA==&#10;" fillcolor="#5b9bd5 [3204]" strokecolor="#1f4d78 [1604]" strokeweight="1pt">
                <v:textbox>
                  <w:txbxContent>
                    <w:p w:rsidR="001155C3" w:rsidRPr="00723FCB" w:rsidRDefault="001155C3" w:rsidP="001155C3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  <w:tab w:val="num" w:pos="852"/>
                        </w:tabs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</w:pPr>
                      <w:r w:rsidRPr="00723FCB">
                        <w:rPr>
                          <w:rFonts w:ascii="標楷體" w:eastAsia="標楷體" w:hAnsi="標楷體" w:cs="Times New Roman"/>
                          <w:color w:val="000000" w:themeColor="text1"/>
                          <w:szCs w:val="24"/>
                        </w:rPr>
                        <w:t>3.依據簡章規定將所需繳交之資料裝入信封，於報名期限內以掛號郵寄或親送本系，完成報名。</w:t>
                      </w:r>
                    </w:p>
                    <w:p w:rsidR="001155C3" w:rsidRDefault="001155C3" w:rsidP="001155C3"/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</w:rPr>
        <w:t xml:space="preserve">    </w:t>
      </w:r>
    </w:p>
    <w:p w:rsidR="001155C3" w:rsidRDefault="001155C3" w:rsidP="001155C3">
      <w:pPr>
        <w:ind w:leftChars="236" w:left="566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ind w:leftChars="236" w:left="566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ind w:leftChars="472" w:left="113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請參賽隊伍於本系</w:t>
      </w:r>
      <w:r>
        <w:rPr>
          <w:rFonts w:ascii="Times New Roman" w:eastAsia="標楷體" w:hAnsi="Times New Roman" w:cs="Times New Roman"/>
        </w:rPr>
        <w:t>網站下載列印參賽</w:t>
      </w:r>
      <w:r w:rsidRPr="00723FCB">
        <w:rPr>
          <w:rFonts w:ascii="Times New Roman" w:eastAsia="標楷體" w:hAnsi="Times New Roman" w:cs="Times New Roman"/>
          <w:u w:val="single"/>
        </w:rPr>
        <w:t>報名表（加蓋學校系所印章）</w:t>
      </w:r>
      <w:r>
        <w:rPr>
          <w:rFonts w:ascii="Times New Roman" w:eastAsia="標楷體" w:hAnsi="Times New Roman" w:cs="Times New Roman"/>
        </w:rPr>
        <w:t>後，連同</w:t>
      </w:r>
      <w:r w:rsidRPr="00723FCB">
        <w:rPr>
          <w:rFonts w:ascii="Times New Roman" w:eastAsia="標楷體" w:hAnsi="Times New Roman" w:cs="Times New Roman"/>
          <w:u w:val="single"/>
        </w:rPr>
        <w:t>聲明書、學生證黏貼表格</w:t>
      </w:r>
      <w:r>
        <w:rPr>
          <w:rFonts w:ascii="Times New Roman" w:eastAsia="標楷體" w:hAnsi="Times New Roman" w:cs="Times New Roman"/>
        </w:rPr>
        <w:t>以及</w:t>
      </w:r>
      <w:r w:rsidRPr="00723FCB">
        <w:rPr>
          <w:rFonts w:ascii="Times New Roman" w:eastAsia="標楷體" w:hAnsi="Times New Roman" w:cs="Times New Roman"/>
          <w:u w:val="single"/>
        </w:rPr>
        <w:t>遊程設計企劃書</w:t>
      </w:r>
      <w:r>
        <w:rPr>
          <w:rFonts w:ascii="Times New Roman" w:eastAsia="標楷體" w:hAnsi="Times New Roman" w:cs="Times New Roman"/>
        </w:rPr>
        <w:t>一式五份（其中，遊程設計企劃書需燒錄製成</w:t>
      </w:r>
      <w:r>
        <w:rPr>
          <w:rFonts w:ascii="Times New Roman" w:eastAsia="標楷體" w:hAnsi="Times New Roman" w:cs="Times New Roman"/>
        </w:rPr>
        <w:t>CD</w:t>
      </w:r>
      <w:r>
        <w:rPr>
          <w:rFonts w:ascii="Times New Roman" w:eastAsia="標楷體" w:hAnsi="Times New Roman" w:cs="Times New Roman"/>
        </w:rPr>
        <w:t>光碟片一張）以郵寄掛號（或親送）方式於期限內寄至致理科技大學休閒遊憩管理系，始完成報名手續。</w:t>
      </w:r>
    </w:p>
    <w:p w:rsidR="001155C3" w:rsidRPr="00B9716E" w:rsidRDefault="001155C3" w:rsidP="001155C3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9716E">
        <w:rPr>
          <w:rFonts w:ascii="Times New Roman" w:eastAsia="標楷體" w:hAnsi="Times New Roman" w:cs="Times New Roman" w:hint="eastAsia"/>
        </w:rPr>
        <w:t>繳交資料：</w:t>
      </w:r>
      <w:r w:rsidRPr="00B9716E">
        <w:rPr>
          <w:rFonts w:ascii="Times New Roman" w:eastAsia="標楷體" w:hAnsi="Times New Roman" w:cs="Times New Roman" w:hint="eastAsia"/>
        </w:rPr>
        <w:t>1.</w:t>
      </w:r>
      <w:r w:rsidRPr="00B9716E">
        <w:rPr>
          <w:rFonts w:ascii="Times New Roman" w:eastAsia="標楷體" w:hAnsi="Times New Roman" w:cs="Times New Roman" w:hint="eastAsia"/>
        </w:rPr>
        <w:t>遊程企劃書</w:t>
      </w:r>
      <w:r w:rsidRPr="00B9716E">
        <w:rPr>
          <w:rFonts w:ascii="Times New Roman" w:eastAsia="標楷體" w:hAnsi="Times New Roman" w:cs="Times New Roman"/>
        </w:rPr>
        <w:t>（紙本、五份）及</w:t>
      </w:r>
      <w:r w:rsidRPr="00B9716E">
        <w:rPr>
          <w:rFonts w:ascii="Times New Roman" w:eastAsia="標楷體" w:hAnsi="Times New Roman" w:cs="Times New Roman"/>
        </w:rPr>
        <w:t>CD</w:t>
      </w:r>
      <w:r w:rsidRPr="00B9716E">
        <w:rPr>
          <w:rFonts w:ascii="Times New Roman" w:eastAsia="標楷體" w:hAnsi="Times New Roman" w:cs="Times New Roman"/>
        </w:rPr>
        <w:t>資料光碟（一份）。</w:t>
      </w:r>
    </w:p>
    <w:p w:rsidR="001155C3" w:rsidRPr="00B9716E" w:rsidRDefault="001155C3" w:rsidP="001155C3">
      <w:pPr>
        <w:pStyle w:val="a4"/>
        <w:ind w:leftChars="0" w:left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2.</w:t>
      </w:r>
      <w:r>
        <w:rPr>
          <w:rFonts w:ascii="Times New Roman" w:eastAsia="標楷體" w:hAnsi="Times New Roman" w:cs="Times New Roman" w:hint="eastAsia"/>
        </w:rPr>
        <w:t>報名表、聲明書及學生證黏貼表格</w:t>
      </w:r>
      <w:r>
        <w:rPr>
          <w:rFonts w:ascii="Times New Roman" w:eastAsia="標楷體" w:hAnsi="Times New Roman" w:cs="Times New Roman"/>
        </w:rPr>
        <w:t>。</w:t>
      </w:r>
    </w:p>
    <w:p w:rsidR="001155C3" w:rsidRPr="00723FCB" w:rsidRDefault="001155C3" w:rsidP="001155C3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競賽流程：</w:t>
      </w:r>
    </w:p>
    <w:p w:rsidR="001155C3" w:rsidRPr="00723FCB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FF0000"/>
        </w:rPr>
        <w:t>1</w:t>
      </w:r>
      <w:r>
        <w:rPr>
          <w:rFonts w:ascii="Times New Roman" w:eastAsia="標楷體" w:hAnsi="Times New Roman" w:cs="Times New Roman"/>
          <w:color w:val="FF0000"/>
        </w:rPr>
        <w:t>0</w:t>
      </w:r>
      <w:r w:rsidRPr="00577DDB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 w:hint="eastAsia"/>
          <w:color w:val="FF0000"/>
        </w:rPr>
        <w:t>20</w:t>
      </w:r>
      <w:r w:rsidRPr="00577DDB">
        <w:rPr>
          <w:rFonts w:ascii="Times New Roman" w:eastAsia="標楷體" w:hAnsi="Times New Roman" w:cs="Times New Roman" w:hint="eastAsia"/>
          <w:color w:val="FF0000"/>
        </w:rPr>
        <w:t>日</w:t>
      </w:r>
      <w:r w:rsidRPr="00723FCB">
        <w:rPr>
          <w:rFonts w:ascii="Times New Roman" w:eastAsia="標楷體" w:hAnsi="Times New Roman" w:cs="Times New Roman" w:hint="eastAsia"/>
        </w:rPr>
        <w:t>競賽當日由各參賽隊伍進行</w:t>
      </w:r>
      <w:r w:rsidRPr="00723FCB">
        <w:rPr>
          <w:rFonts w:ascii="Times New Roman" w:eastAsia="標楷體" w:hAnsi="Times New Roman" w:cs="Times New Roman" w:hint="eastAsia"/>
        </w:rPr>
        <w:t>10</w:t>
      </w:r>
      <w:r w:rsidRPr="00723FCB">
        <w:rPr>
          <w:rFonts w:ascii="Times New Roman" w:eastAsia="標楷體" w:hAnsi="Times New Roman" w:cs="Times New Roman" w:hint="eastAsia"/>
        </w:rPr>
        <w:t>分鐘簡報，簡報時</w:t>
      </w:r>
      <w:r w:rsidRPr="00723FCB">
        <w:rPr>
          <w:rFonts w:ascii="Times New Roman" w:eastAsia="標楷體" w:hAnsi="Times New Roman" w:cs="Times New Roman" w:hint="eastAsia"/>
        </w:rPr>
        <w:t>8</w:t>
      </w:r>
      <w:r w:rsidRPr="00723FCB">
        <w:rPr>
          <w:rFonts w:ascii="Times New Roman" w:eastAsia="標楷體" w:hAnsi="Times New Roman" w:cs="Times New Roman" w:hint="eastAsia"/>
        </w:rPr>
        <w:t>分鐘響鈴</w:t>
      </w:r>
      <w:r w:rsidRPr="00723FCB">
        <w:rPr>
          <w:rFonts w:ascii="Times New Roman" w:eastAsia="標楷體" w:hAnsi="Times New Roman" w:cs="Times New Roman" w:hint="eastAsia"/>
        </w:rPr>
        <w:t>1</w:t>
      </w:r>
      <w:r w:rsidRPr="00723FCB">
        <w:rPr>
          <w:rFonts w:ascii="Times New Roman" w:eastAsia="標楷體" w:hAnsi="Times New Roman" w:cs="Times New Roman" w:hint="eastAsia"/>
        </w:rPr>
        <w:t>聲；</w:t>
      </w:r>
      <w:r w:rsidRPr="00723FCB">
        <w:rPr>
          <w:rFonts w:ascii="Times New Roman" w:eastAsia="標楷體" w:hAnsi="Times New Roman" w:cs="Times New Roman" w:hint="eastAsia"/>
        </w:rPr>
        <w:t>10</w:t>
      </w:r>
      <w:r w:rsidRPr="00723FCB">
        <w:rPr>
          <w:rFonts w:ascii="Times New Roman" w:eastAsia="標楷體" w:hAnsi="Times New Roman" w:cs="Times New Roman" w:hint="eastAsia"/>
        </w:rPr>
        <w:t>分鐘響鈴</w:t>
      </w:r>
      <w:r w:rsidRPr="00723FCB">
        <w:rPr>
          <w:rFonts w:ascii="Times New Roman" w:eastAsia="標楷體" w:hAnsi="Times New Roman" w:cs="Times New Roman" w:hint="eastAsia"/>
        </w:rPr>
        <w:t>2</w:t>
      </w:r>
      <w:r w:rsidRPr="00723FCB">
        <w:rPr>
          <w:rFonts w:ascii="Times New Roman" w:eastAsia="標楷體" w:hAnsi="Times New Roman" w:cs="Times New Roman" w:hint="eastAsia"/>
        </w:rPr>
        <w:t>聲，即完成簡報。</w:t>
      </w:r>
    </w:p>
    <w:p w:rsidR="001155C3" w:rsidRPr="00723FCB" w:rsidRDefault="001155C3" w:rsidP="001155C3">
      <w:pPr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競賽評分標準：</w:t>
      </w:r>
    </w:p>
    <w:p w:rsidR="001155C3" w:rsidRDefault="001155C3" w:rsidP="001155C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規劃內容以彰顯臺灣主題遊程多元之美為原則，適合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人以上團體旅遊行程。</w:t>
      </w:r>
    </w:p>
    <w:p w:rsidR="001155C3" w:rsidRDefault="001155C3" w:rsidP="001155C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遊程重點：推廣臺灣在地特色主題多元遊程</w:t>
      </w:r>
      <w:r>
        <w:rPr>
          <w:rFonts w:ascii="標楷體" w:eastAsia="標楷體" w:hAnsi="標楷體" w:cs="Times New Roman" w:hint="eastAsia"/>
        </w:rPr>
        <w:t>；</w:t>
      </w:r>
      <w:r>
        <w:rPr>
          <w:rFonts w:ascii="Times New Roman" w:eastAsia="標楷體" w:hAnsi="Times New Roman" w:cs="Times New Roman" w:hint="eastAsia"/>
        </w:rPr>
        <w:t>發展優質精緻之獎勵遊程。宣傳臺灣各主題性觀光、人文、文創產業特色資源。</w:t>
      </w:r>
    </w:p>
    <w:p w:rsidR="001155C3" w:rsidRDefault="001155C3" w:rsidP="001155C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遊程地點：以臺灣地區（臺灣、澎湖、金門、馬祖）為限。</w:t>
      </w:r>
    </w:p>
    <w:p w:rsidR="001155C3" w:rsidRDefault="001155C3" w:rsidP="001155C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行程天數：（來臺旅客組）五天四夜。（國內旅遊組）三天兩夜。</w:t>
      </w:r>
    </w:p>
    <w:p w:rsidR="001155C3" w:rsidRDefault="001155C3" w:rsidP="001155C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主題選定：</w:t>
      </w:r>
    </w:p>
    <w:p w:rsidR="001155C3" w:rsidRPr="005F71A8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5F71A8">
        <w:rPr>
          <w:rFonts w:ascii="Times New Roman" w:eastAsia="標楷體" w:hAnsi="Times New Roman" w:cs="Times New Roman" w:hint="eastAsia"/>
          <w:b/>
          <w:u w:val="single"/>
        </w:rPr>
        <w:t>獎勵玩臺灣（來臺旅客組）</w:t>
      </w:r>
    </w:p>
    <w:p w:rsidR="001155C3" w:rsidRPr="005F71A8" w:rsidRDefault="001155C3" w:rsidP="001155C3">
      <w:pPr>
        <w:pStyle w:val="a4"/>
        <w:ind w:leftChars="0" w:left="1560"/>
        <w:rPr>
          <w:rFonts w:ascii="Times New Roman" w:eastAsia="標楷體" w:hAnsi="Times New Roman" w:cs="Times New Roman"/>
        </w:rPr>
      </w:pPr>
      <w:r w:rsidRPr="005F71A8">
        <w:rPr>
          <w:rFonts w:ascii="Times New Roman" w:eastAsia="標楷體" w:hAnsi="Times New Roman" w:cs="Times New Roman" w:hint="eastAsia"/>
        </w:rPr>
        <w:t>請依競賽規則，規劃來臺進行獎勵旅遊的團體旅遊行程。行程主題以臺灣文創之美為主，行程中需安排一個或以上的文化創意園區。可參考文化部五大文化創意產業園區介紹（網址：</w:t>
      </w:r>
      <w:r w:rsidRPr="005F71A8">
        <w:rPr>
          <w:rFonts w:ascii="Times New Roman" w:eastAsia="標楷體" w:hAnsi="Times New Roman" w:cs="Times New Roman"/>
        </w:rPr>
        <w:t>http://www.moc.gov.tw/information_302_34100.html</w:t>
      </w:r>
      <w:r w:rsidRPr="005F71A8">
        <w:rPr>
          <w:rFonts w:ascii="Times New Roman" w:eastAsia="標楷體" w:hAnsi="Times New Roman" w:cs="Times New Roman" w:hint="eastAsia"/>
        </w:rPr>
        <w:t>）。</w:t>
      </w:r>
    </w:p>
    <w:p w:rsidR="001155C3" w:rsidRPr="005F71A8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5F71A8">
        <w:rPr>
          <w:rFonts w:ascii="Times New Roman" w:eastAsia="標楷體" w:hAnsi="Times New Roman" w:cs="Times New Roman" w:hint="eastAsia"/>
          <w:b/>
          <w:u w:val="single"/>
        </w:rPr>
        <w:t>主題遊意思</w:t>
      </w:r>
      <w:r w:rsidRPr="005F71A8">
        <w:rPr>
          <w:rFonts w:ascii="Times New Roman" w:eastAsia="標楷體" w:hAnsi="Times New Roman" w:cs="Times New Roman"/>
          <w:b/>
          <w:u w:val="single"/>
        </w:rPr>
        <w:t>（國內旅遊組）</w:t>
      </w:r>
    </w:p>
    <w:p w:rsidR="001155C3" w:rsidRPr="005F71A8" w:rsidRDefault="001155C3" w:rsidP="001155C3">
      <w:pPr>
        <w:pStyle w:val="a4"/>
        <w:ind w:leftChars="0" w:left="1560"/>
        <w:rPr>
          <w:rFonts w:ascii="Times New Roman" w:eastAsia="標楷體" w:hAnsi="Times New Roman" w:cs="Times New Roman"/>
        </w:rPr>
      </w:pPr>
      <w:r w:rsidRPr="005F71A8">
        <w:rPr>
          <w:rFonts w:ascii="Times New Roman" w:eastAsia="標楷體" w:hAnsi="Times New Roman" w:cs="Times New Roman"/>
        </w:rPr>
        <w:t>請依據競賽規則，規劃國內</w:t>
      </w:r>
      <w:r w:rsidRPr="005F71A8">
        <w:rPr>
          <w:rFonts w:ascii="Times New Roman" w:eastAsia="標楷體" w:hAnsi="Times New Roman" w:cs="Times New Roman" w:hint="eastAsia"/>
        </w:rPr>
        <w:t>20</w:t>
      </w:r>
      <w:r w:rsidRPr="005F71A8">
        <w:rPr>
          <w:rFonts w:ascii="Times New Roman" w:eastAsia="標楷體" w:hAnsi="Times New Roman" w:cs="Times New Roman" w:hint="eastAsia"/>
        </w:rPr>
        <w:t>人以上團體旅遊行程。行程主題強調臺灣人文之美、文化體驗等主題旅遊特色。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遊程經費</w:t>
      </w:r>
      <w:r>
        <w:rPr>
          <w:rFonts w:ascii="Times New Roman" w:eastAsia="標楷體" w:hAnsi="Times New Roman" w:cs="Times New Roman" w:hint="eastAsia"/>
        </w:rPr>
        <w:t>：經費未有限制，請依市場行情規劃合理之單人估價。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交通及食宿安排：請以合法經營業者為基本原則。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遊程參與成員設定：自行設定，並於企劃中說明行程適合客層。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風險管理：應考慮遊程執行時之風險預防及緊急事件因應方式。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請依據</w:t>
      </w:r>
      <w:r w:rsidRPr="005F71A8">
        <w:rPr>
          <w:rFonts w:ascii="Times New Roman" w:eastAsia="標楷體" w:hAnsi="Times New Roman" w:cs="Times New Roman"/>
        </w:rPr>
        <w:t>2017</w:t>
      </w:r>
      <w:r>
        <w:rPr>
          <w:rFonts w:ascii="Times New Roman" w:eastAsia="標楷體" w:hAnsi="Times New Roman" w:cs="Times New Roman"/>
        </w:rPr>
        <w:t>年當地具備之觀光資源為遊程設計內容。</w:t>
      </w:r>
    </w:p>
    <w:p w:rsidR="001155C3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為求公平，企劃書之封面、內文及簡報檔案皆不得出現學校、系所名稱及指導老師姓名，違者將予以扣分。但請列出企劃名稱以及團隊成員姓名，企劃書本文以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/>
        </w:rPr>
        <w:t>頁為限（不含封面與目錄）、附件資料則至多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頁。</w:t>
      </w:r>
    </w:p>
    <w:p w:rsidR="001155C3" w:rsidRPr="00723FCB" w:rsidRDefault="001155C3" w:rsidP="001155C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競賽評分標準：</w:t>
      </w:r>
      <w:r w:rsidRPr="00723FCB">
        <w:rPr>
          <w:rFonts w:ascii="Times New Roman" w:eastAsia="標楷體" w:hAnsi="Times New Roman" w:cs="Times New Roman"/>
        </w:rPr>
        <w:t>簡報</w:t>
      </w:r>
      <w:r w:rsidRPr="00723FCB">
        <w:rPr>
          <w:rFonts w:ascii="Times New Roman" w:eastAsia="標楷體" w:hAnsi="Times New Roman" w:cs="Times New Roman" w:hint="eastAsia"/>
        </w:rPr>
        <w:t>10</w:t>
      </w:r>
      <w:r w:rsidRPr="00723FCB">
        <w:rPr>
          <w:rFonts w:ascii="Times New Roman" w:eastAsia="標楷體" w:hAnsi="Times New Roman" w:cs="Times New Roman"/>
        </w:rPr>
        <w:t>分鐘。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3394"/>
        <w:gridCol w:w="3342"/>
      </w:tblGrid>
      <w:tr w:rsidR="001155C3" w:rsidTr="0062049A">
        <w:tc>
          <w:tcPr>
            <w:tcW w:w="4148" w:type="dxa"/>
            <w:shd w:val="clear" w:color="auto" w:fill="D0CECE" w:themeFill="background2" w:themeFillShade="E6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評分標準</w:t>
            </w:r>
          </w:p>
        </w:tc>
        <w:tc>
          <w:tcPr>
            <w:tcW w:w="4148" w:type="dxa"/>
            <w:shd w:val="clear" w:color="auto" w:fill="D0CECE" w:themeFill="background2" w:themeFillShade="E6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配分比例</w:t>
            </w:r>
          </w:p>
        </w:tc>
      </w:tr>
      <w:tr w:rsidR="001155C3" w:rsidTr="0062049A"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遊程之可行性</w:t>
            </w:r>
          </w:p>
        </w:tc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  <w:tr w:rsidR="001155C3" w:rsidTr="0062049A"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遊程所具之創意、創新性</w:t>
            </w:r>
          </w:p>
        </w:tc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  <w:tr w:rsidR="001155C3" w:rsidTr="0062049A"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遊程企劃書之完整性</w:t>
            </w:r>
          </w:p>
        </w:tc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  <w:tr w:rsidR="001155C3" w:rsidTr="0062049A"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遊程與在地觀光資源的融合性</w:t>
            </w:r>
          </w:p>
        </w:tc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  <w:tr w:rsidR="001155C3" w:rsidTr="0062049A"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簡報技巧與表達能力</w:t>
            </w:r>
          </w:p>
        </w:tc>
        <w:tc>
          <w:tcPr>
            <w:tcW w:w="4148" w:type="dxa"/>
          </w:tcPr>
          <w:p w:rsidR="001155C3" w:rsidRDefault="001155C3" w:rsidP="0062049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</w:tbl>
    <w:p w:rsidR="001155C3" w:rsidRPr="00573FCE" w:rsidRDefault="001155C3" w:rsidP="001155C3">
      <w:pPr>
        <w:pStyle w:val="a4"/>
        <w:ind w:leftChars="0" w:left="1560"/>
        <w:rPr>
          <w:rFonts w:ascii="Times New Roman" w:eastAsia="標楷體" w:hAnsi="Times New Roman" w:cs="Times New Roman"/>
        </w:rPr>
      </w:pPr>
    </w:p>
    <w:p w:rsidR="001155C3" w:rsidRPr="00FF26F2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獎勵方式：</w:t>
      </w:r>
    </w:p>
    <w:p w:rsidR="001155C3" w:rsidRPr="00FF26F2" w:rsidRDefault="001155C3" w:rsidP="001155C3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報名參賽：指導老師每人指導證書一紙、參賽者參賽證明一紙。</w:t>
      </w:r>
    </w:p>
    <w:p w:rsidR="001155C3" w:rsidRPr="00FF26F2" w:rsidRDefault="001155C3" w:rsidP="001155C3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/>
        </w:rPr>
        <w:t>競賽部分：</w:t>
      </w:r>
      <w:r>
        <w:rPr>
          <w:rFonts w:ascii="Times New Roman" w:eastAsia="標楷體" w:hAnsi="Times New Roman" w:cs="Times New Roman" w:hint="eastAsia"/>
        </w:rPr>
        <w:t>「獎勵玩臺灣」與「主題遊意思</w:t>
      </w:r>
      <w:r w:rsidRPr="00FF26F2">
        <w:rPr>
          <w:rFonts w:ascii="Times New Roman" w:eastAsia="標楷體" w:hAnsi="Times New Roman" w:cs="Times New Roman" w:hint="eastAsia"/>
        </w:rPr>
        <w:t>」兩組各評選出前三名，依序頒發</w:t>
      </w:r>
    </w:p>
    <w:p w:rsidR="001155C3" w:rsidRPr="00FF26F2" w:rsidRDefault="001155C3" w:rsidP="001155C3">
      <w:pPr>
        <w:ind w:leftChars="495" w:left="1699" w:hangingChars="213" w:hanging="511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第一名獎金</w:t>
      </w:r>
      <w:r w:rsidRPr="00FF26F2">
        <w:rPr>
          <w:rFonts w:ascii="Times New Roman" w:eastAsia="標楷體" w:hAnsi="Times New Roman" w:cs="Times New Roman" w:hint="eastAsia"/>
        </w:rPr>
        <w:t>3000</w:t>
      </w:r>
      <w:r w:rsidRPr="00FF26F2">
        <w:rPr>
          <w:rFonts w:ascii="Times New Roman" w:eastAsia="標楷體" w:hAnsi="Times New Roman" w:cs="Times New Roman" w:hint="eastAsia"/>
        </w:rPr>
        <w:t>元</w:t>
      </w:r>
    </w:p>
    <w:p w:rsidR="001155C3" w:rsidRPr="00FF26F2" w:rsidRDefault="001155C3" w:rsidP="001155C3">
      <w:pPr>
        <w:ind w:leftChars="495" w:left="1699" w:hangingChars="213" w:hanging="511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第二名獎金</w:t>
      </w:r>
      <w:r w:rsidRPr="00FF26F2">
        <w:rPr>
          <w:rFonts w:ascii="Times New Roman" w:eastAsia="標楷體" w:hAnsi="Times New Roman" w:cs="Times New Roman" w:hint="eastAsia"/>
        </w:rPr>
        <w:t>2000</w:t>
      </w:r>
      <w:r w:rsidRPr="00FF26F2">
        <w:rPr>
          <w:rFonts w:ascii="Times New Roman" w:eastAsia="標楷體" w:hAnsi="Times New Roman" w:cs="Times New Roman" w:hint="eastAsia"/>
        </w:rPr>
        <w:t>元</w:t>
      </w:r>
    </w:p>
    <w:p w:rsidR="001155C3" w:rsidRDefault="001155C3" w:rsidP="001155C3">
      <w:pPr>
        <w:ind w:leftChars="495" w:left="1699" w:hangingChars="213" w:hanging="511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第三名獎金</w:t>
      </w:r>
      <w:r w:rsidRPr="00FF26F2">
        <w:rPr>
          <w:rFonts w:ascii="Times New Roman" w:eastAsia="標楷體" w:hAnsi="Times New Roman" w:cs="Times New Roman" w:hint="eastAsia"/>
        </w:rPr>
        <w:t>1000</w:t>
      </w:r>
      <w:r w:rsidRPr="00FF26F2">
        <w:rPr>
          <w:rFonts w:ascii="Times New Roman" w:eastAsia="標楷體" w:hAnsi="Times New Roman" w:cs="Times New Roman" w:hint="eastAsia"/>
        </w:rPr>
        <w:t>元</w:t>
      </w:r>
    </w:p>
    <w:p w:rsidR="001155C3" w:rsidRPr="00723FCB" w:rsidRDefault="001155C3" w:rsidP="001155C3">
      <w:pPr>
        <w:ind w:leftChars="495" w:left="1699" w:hangingChars="213" w:hanging="511"/>
        <w:rPr>
          <w:rFonts w:ascii="Times New Roman" w:eastAsia="標楷體" w:hAnsi="Times New Roman" w:cs="Times New Roman"/>
        </w:rPr>
      </w:pPr>
      <w:r w:rsidRPr="00723FCB">
        <w:rPr>
          <w:rFonts w:ascii="Times New Roman" w:eastAsia="標楷體" w:hAnsi="Times New Roman" w:cs="Times New Roman" w:hint="eastAsia"/>
        </w:rPr>
        <w:t>佳作若干名</w:t>
      </w:r>
    </w:p>
    <w:p w:rsidR="001155C3" w:rsidRPr="00FF26F2" w:rsidRDefault="001155C3" w:rsidP="001155C3">
      <w:pPr>
        <w:ind w:leftChars="495" w:left="1699" w:hangingChars="213" w:hanging="511"/>
        <w:rPr>
          <w:rFonts w:ascii="Times New Roman" w:eastAsia="標楷體" w:hAnsi="Times New Roman" w:cs="Times New Roman"/>
        </w:rPr>
      </w:pPr>
      <w:r w:rsidRPr="00FF26F2">
        <w:rPr>
          <w:rFonts w:ascii="Times New Roman" w:eastAsia="標楷體" w:hAnsi="Times New Roman" w:cs="Times New Roman" w:hint="eastAsia"/>
        </w:rPr>
        <w:t>指導老師及競賽同學每人獎狀一紙。</w:t>
      </w:r>
    </w:p>
    <w:p w:rsidR="001155C3" w:rsidRDefault="001155C3" w:rsidP="001155C3">
      <w:pPr>
        <w:pStyle w:val="a4"/>
        <w:ind w:leftChars="0" w:left="960"/>
        <w:rPr>
          <w:rFonts w:ascii="Times New Roman" w:eastAsia="標楷體" w:hAnsi="Times New Roman" w:cs="Times New Roman"/>
        </w:rPr>
      </w:pPr>
    </w:p>
    <w:p w:rsidR="001155C3" w:rsidRDefault="001155C3" w:rsidP="001155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本競賽內容及規章主辦單位保有修改之權利。</w:t>
      </w:r>
    </w:p>
    <w:p w:rsidR="001155C3" w:rsidRDefault="001155C3" w:rsidP="001155C3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寄件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聯絡方式</w:t>
      </w:r>
    </w:p>
    <w:p w:rsidR="001155C3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地址：新北市板橋區文化路一段</w:t>
      </w:r>
      <w:r>
        <w:rPr>
          <w:rFonts w:ascii="Times New Roman" w:eastAsia="標楷體" w:hAnsi="Times New Roman" w:cs="Times New Roman"/>
        </w:rPr>
        <w:t>313</w:t>
      </w:r>
      <w:r>
        <w:rPr>
          <w:rFonts w:ascii="Times New Roman" w:eastAsia="標楷體" w:hAnsi="Times New Roman" w:cs="Times New Roman"/>
        </w:rPr>
        <w:t>號（致理科技大學休閒遊憩管理系）</w:t>
      </w:r>
    </w:p>
    <w:p w:rsidR="001155C3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電話：</w:t>
      </w:r>
      <w:r w:rsidRPr="007164C2">
        <w:rPr>
          <w:rFonts w:ascii="Times New Roman" w:eastAsia="標楷體" w:hAnsi="Times New Roman" w:cs="Times New Roman"/>
        </w:rPr>
        <w:t>02-2257</w:t>
      </w:r>
      <w:r w:rsidRPr="007164C2">
        <w:rPr>
          <w:rFonts w:ascii="Times New Roman" w:eastAsia="標楷體" w:hAnsi="Times New Roman" w:cs="Times New Roman" w:hint="eastAsia"/>
        </w:rPr>
        <w:t>-</w:t>
      </w:r>
      <w:r w:rsidRPr="007164C2">
        <w:rPr>
          <w:rFonts w:ascii="Times New Roman" w:eastAsia="標楷體" w:hAnsi="Times New Roman" w:cs="Times New Roman"/>
        </w:rPr>
        <w:t>6167</w:t>
      </w:r>
      <w:r w:rsidRPr="007164C2">
        <w:rPr>
          <w:rFonts w:ascii="Times New Roman" w:eastAsia="標楷體" w:hAnsi="Times New Roman" w:cs="Times New Roman" w:hint="eastAsia"/>
        </w:rPr>
        <w:t xml:space="preserve"> </w:t>
      </w:r>
      <w:r w:rsidRPr="007164C2">
        <w:rPr>
          <w:rFonts w:ascii="Times New Roman" w:eastAsia="標楷體" w:hAnsi="Times New Roman" w:cs="Times New Roman"/>
        </w:rPr>
        <w:t>分機</w:t>
      </w:r>
      <w:r w:rsidRPr="007164C2">
        <w:rPr>
          <w:rFonts w:ascii="Times New Roman" w:eastAsia="標楷體" w:hAnsi="Times New Roman" w:cs="Times New Roman" w:hint="eastAsia"/>
        </w:rPr>
        <w:t>2325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 xml:space="preserve">      02-2351-2587 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中華會展教育學會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陶亦宣秘書長</w:t>
      </w:r>
    </w:p>
    <w:p w:rsidR="001155C3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傳真：</w:t>
      </w:r>
      <w:r w:rsidRPr="007164C2">
        <w:rPr>
          <w:rFonts w:ascii="Times New Roman" w:eastAsia="標楷體" w:hAnsi="Times New Roman" w:cs="Times New Roman" w:hint="eastAsia"/>
        </w:rPr>
        <w:t>02-22559674</w:t>
      </w:r>
    </w:p>
    <w:p w:rsidR="001155C3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02-23918788  </w:t>
      </w:r>
    </w:p>
    <w:p w:rsidR="001155C3" w:rsidRDefault="001155C3" w:rsidP="001155C3">
      <w:pPr>
        <w:pStyle w:val="a4"/>
        <w:ind w:leftChars="0"/>
        <w:rPr>
          <w:rFonts w:ascii="Times New Roman" w:eastAsia="標楷體" w:hAnsi="Times New Roman" w:cs="Times New Roman"/>
        </w:rPr>
      </w:pPr>
      <w:r w:rsidRPr="00A76C1E">
        <w:rPr>
          <w:rFonts w:ascii="Times New Roman" w:eastAsia="標楷體" w:hAnsi="Times New Roman" w:cs="Times New Roman"/>
        </w:rPr>
        <w:t>電子郵件信箱：</w:t>
      </w:r>
      <w:r>
        <w:rPr>
          <w:rFonts w:ascii="Times New Roman" w:eastAsia="標楷體" w:hAnsi="Times New Roman" w:cs="Times New Roman" w:hint="eastAsia"/>
        </w:rPr>
        <w:t>chamicee.tw</w:t>
      </w:r>
      <w:r>
        <w:rPr>
          <w:rFonts w:ascii="Times New Roman" w:eastAsia="標楷體" w:hAnsi="Times New Roman" w:cs="Times New Roman"/>
        </w:rPr>
        <w:t>@gmail.com</w:t>
      </w:r>
    </w:p>
    <w:p w:rsidR="001155C3" w:rsidRDefault="001155C3" w:rsidP="001155C3">
      <w:pPr>
        <w:pStyle w:val="a4"/>
        <w:ind w:leftChars="0"/>
        <w:rPr>
          <w:rStyle w:val="ac"/>
          <w:rFonts w:ascii="Times New Roman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</w:rPr>
        <w:t xml:space="preserve">              </w:t>
      </w:r>
      <w:hyperlink r:id="rId7" w:history="1">
        <w:r w:rsidRPr="00E13073">
          <w:rPr>
            <w:rStyle w:val="ac"/>
            <w:rFonts w:ascii="Times New Roman" w:hAnsi="Times New Roman" w:cs="Times New Roman"/>
            <w:sz w:val="23"/>
            <w:szCs w:val="23"/>
          </w:rPr>
          <w:t>mh100@mail.chihlee.edu.tw</w:t>
        </w:r>
      </w:hyperlink>
    </w:p>
    <w:p w:rsidR="00723FCB" w:rsidRPr="00274A81" w:rsidRDefault="00723FCB" w:rsidP="00274A81">
      <w:pPr>
        <w:jc w:val="center"/>
        <w:rPr>
          <w:rFonts w:ascii="標楷體" w:eastAsia="標楷體" w:hAnsi="標楷體" w:cs="Times New Roman"/>
          <w:b/>
          <w:sz w:val="28"/>
          <w:szCs w:val="32"/>
        </w:rPr>
      </w:pPr>
      <w:r w:rsidRPr="00274A81">
        <w:rPr>
          <w:rFonts w:ascii="Times New Roman" w:eastAsia="標楷體" w:hAnsi="Times New Roman" w:cs="Times New Roman" w:hint="cs"/>
          <w:b/>
          <w:sz w:val="28"/>
          <w:szCs w:val="32"/>
        </w:rPr>
        <w:t>「</w:t>
      </w:r>
      <w:r w:rsidR="00274A81" w:rsidRPr="00274A81">
        <w:rPr>
          <w:rFonts w:ascii="Times New Roman" w:eastAsia="標楷體" w:hAnsi="Times New Roman" w:cs="Times New Roman" w:hint="cs"/>
          <w:b/>
          <w:sz w:val="28"/>
          <w:szCs w:val="32"/>
        </w:rPr>
        <w:t>主題遊意思</w:t>
      </w:r>
      <w:r w:rsidR="00274A81" w:rsidRPr="00274A81">
        <w:rPr>
          <w:rFonts w:ascii="標楷體" w:eastAsia="標楷體" w:hAnsi="標楷體" w:cs="Times New Roman" w:hint="eastAsia"/>
          <w:b/>
          <w:sz w:val="28"/>
          <w:szCs w:val="32"/>
        </w:rPr>
        <w:t>‧獎勵玩臺灣</w:t>
      </w:r>
      <w:r w:rsidRPr="00274A81">
        <w:rPr>
          <w:rFonts w:ascii="Times New Roman" w:eastAsia="標楷體" w:hAnsi="Times New Roman" w:cs="Times New Roman" w:hint="cs"/>
          <w:b/>
          <w:sz w:val="28"/>
          <w:szCs w:val="32"/>
        </w:rPr>
        <w:t>」</w:t>
      </w:r>
      <w:r w:rsidRPr="00274A81">
        <w:rPr>
          <w:rFonts w:ascii="Times New Roman" w:eastAsia="標楷體" w:hAnsi="Times New Roman" w:cs="Times New Roman" w:hint="cs"/>
          <w:b/>
          <w:sz w:val="28"/>
          <w:szCs w:val="32"/>
        </w:rPr>
        <w:t>201</w:t>
      </w:r>
      <w:r w:rsidR="00274A81">
        <w:rPr>
          <w:rFonts w:ascii="Times New Roman" w:eastAsia="標楷體" w:hAnsi="Times New Roman" w:cs="Times New Roman"/>
          <w:b/>
          <w:sz w:val="28"/>
          <w:szCs w:val="32"/>
        </w:rPr>
        <w:t>7</w:t>
      </w:r>
      <w:r w:rsidRPr="00274A81">
        <w:rPr>
          <w:rFonts w:ascii="Times New Roman" w:eastAsia="標楷體" w:hAnsi="Times New Roman" w:cs="Times New Roman" w:hint="cs"/>
          <w:b/>
          <w:sz w:val="28"/>
          <w:szCs w:val="32"/>
        </w:rPr>
        <w:t>遊程設計競賽觀摩</w:t>
      </w:r>
      <w:r w:rsidRPr="00274A81">
        <w:rPr>
          <w:rFonts w:ascii="Times New Roman" w:eastAsia="標楷體" w:hAnsi="Times New Roman" w:cs="Times New Roman" w:hint="eastAsia"/>
          <w:b/>
          <w:sz w:val="28"/>
          <w:szCs w:val="32"/>
        </w:rPr>
        <w:t>賽報名表</w:t>
      </w:r>
    </w:p>
    <w:p w:rsidR="00723FCB" w:rsidRPr="001E4F93" w:rsidRDefault="00723FCB" w:rsidP="00723FC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E4F93">
        <w:rPr>
          <w:rFonts w:ascii="Times New Roman" w:eastAsia="標楷體" w:hAnsi="Times New Roman" w:cs="Times New Roman"/>
          <w:sz w:val="28"/>
          <w:szCs w:val="28"/>
        </w:rPr>
        <w:t>遊程編號：﹍﹍﹍﹍﹍﹍﹍﹍﹍﹍（主辦單位填寫）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23FCB" w:rsidTr="002B0B5B">
        <w:tc>
          <w:tcPr>
            <w:tcW w:w="8296" w:type="dxa"/>
            <w:gridSpan w:val="2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遊程名稱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723FCB" w:rsidTr="002B0B5B">
        <w:tc>
          <w:tcPr>
            <w:tcW w:w="1413" w:type="dxa"/>
            <w:shd w:val="clear" w:color="auto" w:fill="9CC2E5" w:themeFill="accent1" w:themeFillTint="99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競賽組別</w:t>
            </w:r>
          </w:p>
        </w:tc>
        <w:tc>
          <w:tcPr>
            <w:tcW w:w="6883" w:type="dxa"/>
          </w:tcPr>
          <w:p w:rsidR="00723FCB" w:rsidRPr="00DE0B2A" w:rsidRDefault="00274A81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□「獎勵玩臺灣</w:t>
            </w:r>
            <w:r w:rsidR="00723FCB"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」（來臺旅客組）</w:t>
            </w:r>
          </w:p>
          <w:p w:rsidR="00723FCB" w:rsidRPr="00DE0B2A" w:rsidRDefault="00274A81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□「主題遊意思</w:t>
            </w:r>
            <w:r w:rsidR="00723FCB"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」（國內旅遊組）</w:t>
            </w:r>
          </w:p>
        </w:tc>
      </w:tr>
      <w:tr w:rsidR="00723FCB" w:rsidTr="002B0B5B">
        <w:tc>
          <w:tcPr>
            <w:tcW w:w="1413" w:type="dxa"/>
            <w:shd w:val="clear" w:color="auto" w:fill="9CC2E5" w:themeFill="accent1" w:themeFillTint="99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團隊成員</w:t>
            </w:r>
          </w:p>
        </w:tc>
        <w:tc>
          <w:tcPr>
            <w:tcW w:w="6883" w:type="dxa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隊長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E0B2A">
              <w:rPr>
                <w:rFonts w:ascii="Times New Roman" w:eastAsia="標楷體" w:hAnsi="Times New Roman" w:cs="Times New Roman"/>
              </w:rPr>
              <w:t>＿＿＿＿＿＿＿＿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代表參賽團隊，負責聯繫、入圍及得獎權利義務之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切相關事宜。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組員：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(1)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</w:t>
            </w:r>
          </w:p>
        </w:tc>
      </w:tr>
      <w:tr w:rsidR="00723FCB" w:rsidRPr="00DE0B2A" w:rsidTr="002B0B5B">
        <w:tc>
          <w:tcPr>
            <w:tcW w:w="1413" w:type="dxa"/>
            <w:shd w:val="clear" w:color="auto" w:fill="9CC2E5" w:themeFill="accent1" w:themeFillTint="99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6883" w:type="dxa"/>
          </w:tcPr>
          <w:p w:rsidR="00723FCB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1E4F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連絡電話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0B2A">
              <w:rPr>
                <w:rFonts w:ascii="Times New Roman" w:eastAsia="標楷體" w:hAnsi="Times New Roman" w:cs="Times New Roman"/>
                <w:szCs w:val="24"/>
              </w:rPr>
              <w:t>（惠請提供通訊正常的兩個連絡電話，以避免聯絡不及之情況發生。</w:t>
            </w:r>
            <w:r w:rsidRPr="00DE0B2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  <w:szCs w:val="24"/>
              </w:rPr>
              <w:t>入圍、</w:t>
            </w:r>
            <w:r>
              <w:rPr>
                <w:rFonts w:ascii="Times New Roman" w:eastAsia="標楷體" w:hAnsi="Times New Roman" w:cs="Times New Roman"/>
                <w:szCs w:val="24"/>
              </w:rPr>
              <w:t>參賽、領獎等相關狀況</w:t>
            </w:r>
            <w:r w:rsidRPr="00DE0B2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4F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連絡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Email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E0B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0B2A">
              <w:rPr>
                <w:rFonts w:ascii="Times New Roman" w:eastAsia="標楷體" w:hAnsi="Times New Roman" w:cs="Times New Roman"/>
                <w:szCs w:val="24"/>
              </w:rPr>
              <w:t>（請提供有效電子郵件帳號）</w:t>
            </w:r>
          </w:p>
        </w:tc>
      </w:tr>
      <w:tr w:rsidR="00723FCB" w:rsidTr="002B0B5B">
        <w:tc>
          <w:tcPr>
            <w:tcW w:w="1413" w:type="dxa"/>
            <w:shd w:val="clear" w:color="auto" w:fill="9CC2E5" w:themeFill="accent1" w:themeFillTint="99"/>
          </w:tcPr>
          <w:p w:rsidR="00723FCB" w:rsidRDefault="00723FCB" w:rsidP="002B0B5B">
            <w:r w:rsidRPr="001E4F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注意事項</w:t>
            </w:r>
          </w:p>
        </w:tc>
        <w:tc>
          <w:tcPr>
            <w:tcW w:w="6883" w:type="dxa"/>
          </w:tcPr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參賽人保證已確實瞭解</w:t>
            </w:r>
            <w:r w:rsidRPr="005F71A8">
              <w:rPr>
                <w:rFonts w:ascii="Times New Roman" w:eastAsia="標楷體" w:hAnsi="Times New Roman" w:cs="Times New Roman"/>
              </w:rPr>
              <w:t>「</w:t>
            </w:r>
            <w:r w:rsidR="00274A81" w:rsidRPr="005F71A8">
              <w:rPr>
                <w:rFonts w:ascii="Times New Roman" w:eastAsia="標楷體" w:hAnsi="Times New Roman" w:cs="Times New Roman" w:hint="eastAsia"/>
              </w:rPr>
              <w:t>『主題遊意思‧獎勵玩臺灣』</w:t>
            </w:r>
            <w:r w:rsidR="00274A81" w:rsidRPr="005F71A8">
              <w:rPr>
                <w:rFonts w:ascii="Times New Roman" w:eastAsia="標楷體" w:hAnsi="Times New Roman" w:cs="Times New Roman" w:hint="eastAsia"/>
              </w:rPr>
              <w:t>2017</w:t>
            </w:r>
            <w:r w:rsidR="00274A81" w:rsidRPr="005F71A8">
              <w:rPr>
                <w:rFonts w:ascii="Times New Roman" w:eastAsia="標楷體" w:hAnsi="Times New Roman" w:cs="Times New Roman" w:hint="eastAsia"/>
              </w:rPr>
              <w:t>遊程設計競賽觀摩賽</w:t>
            </w:r>
            <w:r w:rsidRPr="005F71A8">
              <w:rPr>
                <w:rFonts w:ascii="Times New Roman" w:eastAsia="標楷體" w:hAnsi="Times New Roman" w:cs="Times New Roman"/>
              </w:rPr>
              <w:t>」之參賽規則，並同</w:t>
            </w:r>
            <w:r w:rsidRPr="00DE0B2A">
              <w:rPr>
                <w:rFonts w:ascii="Times New Roman" w:eastAsia="標楷體" w:hAnsi="Times New Roman" w:cs="Times New Roman"/>
              </w:rPr>
              <w:t>意遵守下列各項規定：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1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參賽者須保證其</w:t>
            </w:r>
            <w:r>
              <w:rPr>
                <w:rFonts w:ascii="Times New Roman" w:eastAsia="標楷體" w:hAnsi="Times New Roman" w:cs="Times New Roman"/>
              </w:rPr>
              <w:t>遊程計畫書</w:t>
            </w:r>
            <w:r w:rsidRPr="00DE0B2A">
              <w:rPr>
                <w:rFonts w:ascii="Times New Roman" w:eastAsia="標楷體" w:hAnsi="Times New Roman" w:cs="Times New Roman"/>
              </w:rPr>
              <w:t>為原創作品，並無抄襲仿冒情事，且未曾對外公開發表。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2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若因抄襲或以其他類似方法侵害他人智慧財產權而涉訟者，參賽者應自行解決與他人間任何智慧財產權之糾紛，並負擔相關法律責任，主辦單位不負任何法律責任。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3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為秉持創新精神，同一作品若已參加其他全國性、跨校性競賽得獎者，不得再參加本競賽。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4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競賽得獎作品，若經證實違反上述規定者，主辦單位將有權追回已頒發之獎金及獎項。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5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參加競賽之計畫書相關資料延遲交件者，取消資格。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6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基於宣傳需要，主辦單位對於入選作品擁有攝影、報導、展出、評論及在其它媒體、刊登作品之權利。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</w:t>
            </w:r>
            <w:r w:rsidRPr="00DE0B2A">
              <w:rPr>
                <w:rFonts w:ascii="Times New Roman" w:eastAsia="標楷體" w:hAnsi="Times New Roman" w:cs="Times New Roman"/>
              </w:rPr>
              <w:t>7</w:t>
            </w:r>
            <w:r w:rsidRPr="00DE0B2A">
              <w:rPr>
                <w:rFonts w:ascii="Times New Roman" w:eastAsia="標楷體" w:hAnsi="Times New Roman" w:cs="Times New Roman"/>
              </w:rPr>
              <w:t>）</w:t>
            </w:r>
            <w:r w:rsidRPr="00DE0B2A">
              <w:rPr>
                <w:rFonts w:ascii="Times New Roman" w:eastAsia="標楷體" w:hAnsi="Times New Roman" w:cs="Times New Roman"/>
              </w:rPr>
              <w:t xml:space="preserve"> </w:t>
            </w:r>
            <w:r w:rsidRPr="00DE0B2A">
              <w:rPr>
                <w:rFonts w:ascii="Times New Roman" w:eastAsia="標楷體" w:hAnsi="Times New Roman" w:cs="Times New Roman"/>
              </w:rPr>
              <w:t>如有以上未盡事宜，視當時狀況共同商議之。</w:t>
            </w:r>
          </w:p>
          <w:p w:rsidR="00723FCB" w:rsidRPr="001E4F93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參賽者簽名與蓋章：</w:t>
            </w:r>
          </w:p>
          <w:p w:rsidR="00723FCB" w:rsidRPr="001E4F93" w:rsidRDefault="00723FCB" w:rsidP="002B0B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指導老師簽章：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（所有參賽者均須親自簽名）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身分證字號：＿＿＿＿＿＿＿＿＿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＿＿＿＿＿＿＿＿＿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＿＿＿＿＿＿＿＿＿</w:t>
            </w:r>
          </w:p>
          <w:p w:rsidR="00723FCB" w:rsidRDefault="00723FCB" w:rsidP="002B0B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＿＿＿＿＿＿＿＿＿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E0B2A">
              <w:rPr>
                <w:rFonts w:ascii="Times New Roman" w:eastAsia="標楷體" w:hAnsi="Times New Roman" w:cs="Times New Roman"/>
              </w:rPr>
              <w:t>＿＿＿＿＿＿＿＿＿</w:t>
            </w:r>
          </w:p>
          <w:p w:rsidR="00723FCB" w:rsidRPr="00DE0B2A" w:rsidRDefault="00723FCB" w:rsidP="002B0B5B">
            <w:pPr>
              <w:rPr>
                <w:rFonts w:ascii="Times New Roman" w:eastAsia="標楷體" w:hAnsi="Times New Roman" w:cs="Times New Roman"/>
              </w:rPr>
            </w:pPr>
            <w:r w:rsidRPr="00DE0B2A">
              <w:rPr>
                <w:rFonts w:ascii="Times New Roman" w:eastAsia="標楷體" w:hAnsi="Times New Roman" w:cs="Times New Roman"/>
              </w:rPr>
              <w:t>（請依簽名順序填寫）</w:t>
            </w:r>
          </w:p>
          <w:p w:rsidR="00723FCB" w:rsidRPr="001E4F93" w:rsidRDefault="00723FCB" w:rsidP="00274A81">
            <w:pPr>
              <w:rPr>
                <w:sz w:val="28"/>
                <w:szCs w:val="28"/>
              </w:rPr>
            </w:pP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日期︰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274A8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E4F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723FCB" w:rsidRDefault="00723FCB" w:rsidP="00723FCB"/>
    <w:p w:rsidR="00723FCB" w:rsidRDefault="00723FCB" w:rsidP="00723FCB">
      <w:pPr>
        <w:widowControl/>
      </w:pPr>
      <w:r>
        <w:br w:type="page"/>
      </w:r>
    </w:p>
    <w:p w:rsidR="00723FCB" w:rsidRPr="001E4F93" w:rsidRDefault="00723FCB" w:rsidP="00723F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4F93">
        <w:rPr>
          <w:rFonts w:ascii="標楷體" w:eastAsia="標楷體" w:hAnsi="標楷體" w:hint="eastAsia"/>
          <w:b/>
          <w:sz w:val="32"/>
          <w:szCs w:val="32"/>
        </w:rPr>
        <w:t>聲明書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>本團隊已詳閱</w:t>
      </w:r>
      <w:r w:rsidR="00274A81" w:rsidRPr="00274A81">
        <w:rPr>
          <w:rFonts w:ascii="標楷體" w:eastAsia="標楷體" w:hAnsi="標楷體" w:hint="eastAsia"/>
          <w:sz w:val="28"/>
          <w:szCs w:val="28"/>
        </w:rPr>
        <w:t>「『主題遊意思‧獎勵玩臺灣』2017遊程設計競賽觀摩賽」</w:t>
      </w:r>
      <w:r w:rsidRPr="001E4F93">
        <w:rPr>
          <w:rFonts w:ascii="標楷體" w:eastAsia="標楷體" w:hAnsi="標楷體" w:hint="eastAsia"/>
          <w:sz w:val="28"/>
          <w:szCs w:val="28"/>
        </w:rPr>
        <w:t>活動辦法之各項規定內容，保證各項報名表資料所具之內容及提供各資料均正確無誤，願意配合競賽之相關活動；並保證參賽計畫書絕無抄襲等不法行為，如有不法行為，將自負一切法律責任，並被取消比賽資格，退回獎金及獎狀。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>立書人： （簽名）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723FCB" w:rsidRPr="001E4F93" w:rsidRDefault="00723FCB" w:rsidP="00723FCB">
      <w:pPr>
        <w:rPr>
          <w:rFonts w:ascii="標楷體" w:eastAsia="標楷體" w:hAnsi="標楷體"/>
          <w:sz w:val="28"/>
          <w:szCs w:val="28"/>
        </w:rPr>
      </w:pPr>
    </w:p>
    <w:p w:rsidR="00723FCB" w:rsidRPr="001E4F93" w:rsidRDefault="00723FCB" w:rsidP="00723FCB">
      <w:pPr>
        <w:jc w:val="center"/>
        <w:rPr>
          <w:rFonts w:ascii="標楷體" w:eastAsia="標楷體" w:hAnsi="標楷體"/>
          <w:sz w:val="28"/>
          <w:szCs w:val="28"/>
        </w:rPr>
      </w:pPr>
      <w:r w:rsidRPr="001E4F93">
        <w:rPr>
          <w:rFonts w:ascii="標楷體" w:eastAsia="標楷體" w:hAnsi="標楷體" w:hint="eastAsia"/>
          <w:sz w:val="28"/>
          <w:szCs w:val="28"/>
        </w:rPr>
        <w:t>中華民國</w:t>
      </w:r>
      <w:r w:rsidR="005F71A8">
        <w:rPr>
          <w:rFonts w:ascii="標楷體" w:eastAsia="標楷體" w:hAnsi="標楷體" w:hint="eastAsia"/>
          <w:sz w:val="28"/>
          <w:szCs w:val="28"/>
        </w:rPr>
        <w:t xml:space="preserve"> 106</w:t>
      </w:r>
      <w:r w:rsidRPr="001E4F93"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E4F93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E4F93">
        <w:rPr>
          <w:rFonts w:ascii="標楷體" w:eastAsia="標楷體" w:hAnsi="標楷體" w:hint="eastAsia"/>
          <w:sz w:val="28"/>
          <w:szCs w:val="28"/>
        </w:rPr>
        <w:t>日</w:t>
      </w:r>
    </w:p>
    <w:p w:rsidR="00723FCB" w:rsidRDefault="00723FC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23FCB" w:rsidRPr="00723FCB" w:rsidRDefault="00723FCB" w:rsidP="00723F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3FCB">
        <w:rPr>
          <w:rFonts w:ascii="標楷體" w:eastAsia="標楷體" w:hAnsi="標楷體" w:hint="eastAsia"/>
          <w:b/>
          <w:sz w:val="32"/>
          <w:szCs w:val="32"/>
        </w:rPr>
        <w:t>學 生 證 黏 貼 表 格</w:t>
      </w:r>
    </w:p>
    <w:p w:rsidR="00723FCB" w:rsidRPr="00723FCB" w:rsidRDefault="00723FCB" w:rsidP="00723FCB">
      <w:pPr>
        <w:rPr>
          <w:rFonts w:ascii="標楷體" w:eastAsia="標楷體" w:hAnsi="標楷體"/>
        </w:rPr>
      </w:pPr>
      <w:r w:rsidRPr="00723FCB">
        <w:rPr>
          <w:rFonts w:ascii="標楷體" w:eastAsia="標楷體" w:hAnsi="標楷體" w:hint="eastAsia"/>
        </w:rPr>
        <w:t>注意事項：請黏貼學生證正反面影本，惟請注意學生證反面影本需有當學期之註冊章。所有參賽學生均須為</w:t>
      </w:r>
      <w:r>
        <w:rPr>
          <w:rFonts w:ascii="標楷體" w:eastAsia="標楷體" w:hAnsi="標楷體" w:hint="eastAsia"/>
        </w:rPr>
        <w:t>在學</w:t>
      </w:r>
      <w:r w:rsidRPr="00723FCB">
        <w:rPr>
          <w:rFonts w:ascii="標楷體" w:eastAsia="標楷體" w:hAnsi="標楷體" w:hint="eastAsia"/>
        </w:rPr>
        <w:t>學生。</w:t>
      </w:r>
    </w:p>
    <w:p w:rsidR="00723FCB" w:rsidRDefault="00723FCB" w:rsidP="00723FCB">
      <w:pPr>
        <w:snapToGrid w:val="0"/>
        <w:ind w:left="36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4"/>
        <w:gridCol w:w="4122"/>
      </w:tblGrid>
      <w:tr w:rsidR="00723FCB" w:rsidTr="00723FCB">
        <w:trPr>
          <w:trHeight w:val="2657"/>
          <w:jc w:val="center"/>
        </w:trPr>
        <w:tc>
          <w:tcPr>
            <w:tcW w:w="4323" w:type="dxa"/>
            <w:tcBorders>
              <w:righ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組員1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(正面)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  <w:tc>
          <w:tcPr>
            <w:tcW w:w="4290" w:type="dxa"/>
            <w:tcBorders>
              <w:lef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組員1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(反面)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:rsidR="00723FCB" w:rsidRDefault="00723FCB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1"/>
        <w:gridCol w:w="4085"/>
      </w:tblGrid>
      <w:tr w:rsidR="00723FCB" w:rsidTr="00723FCB">
        <w:trPr>
          <w:trHeight w:val="2657"/>
          <w:jc w:val="center"/>
        </w:trPr>
        <w:tc>
          <w:tcPr>
            <w:tcW w:w="4362" w:type="dxa"/>
            <w:tcBorders>
              <w:righ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2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(正面)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  <w:tc>
          <w:tcPr>
            <w:tcW w:w="4251" w:type="dxa"/>
            <w:tcBorders>
              <w:lef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2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(反面)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:rsidR="00EC4200" w:rsidRDefault="00EC4200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p w:rsidR="00723FCB" w:rsidRDefault="00723FCB" w:rsidP="00723FCB">
      <w:pPr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1"/>
        <w:gridCol w:w="4085"/>
      </w:tblGrid>
      <w:tr w:rsidR="00723FCB" w:rsidTr="002B0B5B">
        <w:trPr>
          <w:trHeight w:val="2657"/>
          <w:jc w:val="center"/>
        </w:trPr>
        <w:tc>
          <w:tcPr>
            <w:tcW w:w="4362" w:type="dxa"/>
            <w:tcBorders>
              <w:right w:val="single" w:sz="12" w:space="0" w:color="auto"/>
            </w:tcBorders>
          </w:tcPr>
          <w:p w:rsidR="00723FCB" w:rsidRDefault="00723FCB" w:rsidP="00723FCB">
            <w:pPr>
              <w:spacing w:line="240" w:lineRule="atLeast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/>
                <w:sz w:val="52"/>
              </w:rPr>
              <w:t xml:space="preserve">     </w:t>
            </w:r>
          </w:p>
          <w:p w:rsidR="00723FCB" w:rsidRPr="00CC4AB8" w:rsidRDefault="00723FCB" w:rsidP="00723FCB">
            <w:pPr>
              <w:spacing w:line="240" w:lineRule="atLeast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/>
                <w:sz w:val="52"/>
              </w:rPr>
              <w:t xml:space="preserve">      </w:t>
            </w: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3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(正面)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  <w:tc>
          <w:tcPr>
            <w:tcW w:w="4251" w:type="dxa"/>
            <w:tcBorders>
              <w:lef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3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(反面)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:rsidR="00723FCB" w:rsidRPr="00723FCB" w:rsidRDefault="00723FCB" w:rsidP="00723FCB">
      <w:pPr>
        <w:rPr>
          <w:rFonts w:ascii="Times New Roman" w:eastAsia="標楷體" w:hAnsi="Times New Roman" w:cs="Times New Roman"/>
        </w:rPr>
      </w:pPr>
    </w:p>
    <w:p w:rsidR="00723FCB" w:rsidRPr="00723FCB" w:rsidRDefault="00723FCB" w:rsidP="00723FCB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1"/>
        <w:gridCol w:w="4085"/>
      </w:tblGrid>
      <w:tr w:rsidR="00723FCB" w:rsidTr="002B0B5B">
        <w:trPr>
          <w:trHeight w:val="2657"/>
          <w:jc w:val="center"/>
        </w:trPr>
        <w:tc>
          <w:tcPr>
            <w:tcW w:w="4362" w:type="dxa"/>
            <w:tcBorders>
              <w:righ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4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(正面)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  <w:tc>
          <w:tcPr>
            <w:tcW w:w="4251" w:type="dxa"/>
            <w:tcBorders>
              <w:left w:val="single" w:sz="12" w:space="0" w:color="auto"/>
            </w:tcBorders>
          </w:tcPr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組員</w:t>
            </w:r>
            <w:r>
              <w:rPr>
                <w:rFonts w:ascii="標楷體" w:eastAsia="標楷體"/>
                <w:sz w:val="52"/>
              </w:rPr>
              <w:t>4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學生證黏貼處</w:t>
            </w:r>
          </w:p>
          <w:p w:rsidR="00723FCB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  <w:r w:rsidRPr="00CC4AB8">
              <w:rPr>
                <w:rFonts w:ascii="標楷體" w:eastAsia="標楷體" w:hint="eastAsia"/>
                <w:sz w:val="52"/>
              </w:rPr>
              <w:t>(反面)</w:t>
            </w:r>
          </w:p>
          <w:p w:rsidR="00723FCB" w:rsidRPr="00CC4AB8" w:rsidRDefault="00723FCB" w:rsidP="002B0B5B">
            <w:pPr>
              <w:spacing w:line="240" w:lineRule="atLeast"/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:rsidR="00723FCB" w:rsidRPr="00723FCB" w:rsidRDefault="00723FCB" w:rsidP="00723FCB">
      <w:pPr>
        <w:rPr>
          <w:rFonts w:ascii="Times New Roman" w:eastAsia="標楷體" w:hAnsi="Times New Roman" w:cs="Times New Roman"/>
        </w:rPr>
      </w:pPr>
    </w:p>
    <w:sectPr w:rsidR="00723FCB" w:rsidRPr="00723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EC" w:rsidRDefault="00D20CEC" w:rsidP="001E2284">
      <w:r>
        <w:separator/>
      </w:r>
    </w:p>
  </w:endnote>
  <w:endnote w:type="continuationSeparator" w:id="0">
    <w:p w:rsidR="00D20CEC" w:rsidRDefault="00D20CEC" w:rsidP="001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EC" w:rsidRDefault="00D20CEC" w:rsidP="001E2284">
      <w:r>
        <w:separator/>
      </w:r>
    </w:p>
  </w:footnote>
  <w:footnote w:type="continuationSeparator" w:id="0">
    <w:p w:rsidR="00D20CEC" w:rsidRDefault="00D20CEC" w:rsidP="001E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74E"/>
    <w:multiLevelType w:val="hybridMultilevel"/>
    <w:tmpl w:val="B61A96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5DC4D16"/>
    <w:multiLevelType w:val="hybridMultilevel"/>
    <w:tmpl w:val="0EFE8C84"/>
    <w:lvl w:ilvl="0" w:tplc="41C82788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新細明體" w:hAnsi="新細明體" w:hint="default"/>
      </w:rPr>
    </w:lvl>
    <w:lvl w:ilvl="1" w:tplc="F31AD5D2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新細明體" w:hAnsi="新細明體" w:hint="default"/>
      </w:rPr>
    </w:lvl>
    <w:lvl w:ilvl="2" w:tplc="6BBEB28A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新細明體" w:hAnsi="新細明體" w:hint="default"/>
      </w:rPr>
    </w:lvl>
    <w:lvl w:ilvl="3" w:tplc="F236AAC2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新細明體" w:hAnsi="新細明體" w:hint="default"/>
      </w:rPr>
    </w:lvl>
    <w:lvl w:ilvl="4" w:tplc="5E08EB6C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新細明體" w:hAnsi="新細明體" w:hint="default"/>
      </w:rPr>
    </w:lvl>
    <w:lvl w:ilvl="5" w:tplc="46E6555C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新細明體" w:hAnsi="新細明體" w:hint="default"/>
      </w:rPr>
    </w:lvl>
    <w:lvl w:ilvl="6" w:tplc="05746F6E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新細明體" w:hAnsi="新細明體" w:hint="default"/>
      </w:rPr>
    </w:lvl>
    <w:lvl w:ilvl="7" w:tplc="43E041E2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新細明體" w:hAnsi="新細明體" w:hint="default"/>
      </w:rPr>
    </w:lvl>
    <w:lvl w:ilvl="8" w:tplc="ECF2B722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新細明體" w:hAnsi="新細明體" w:hint="default"/>
      </w:rPr>
    </w:lvl>
  </w:abstractNum>
  <w:abstractNum w:abstractNumId="2" w15:restartNumberingAfterBreak="0">
    <w:nsid w:val="4DD648BD"/>
    <w:multiLevelType w:val="hybridMultilevel"/>
    <w:tmpl w:val="3202086C"/>
    <w:lvl w:ilvl="0" w:tplc="CA187B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3D060C"/>
    <w:multiLevelType w:val="hybridMultilevel"/>
    <w:tmpl w:val="4F0E283C"/>
    <w:lvl w:ilvl="0" w:tplc="D1F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060E3B"/>
    <w:multiLevelType w:val="hybridMultilevel"/>
    <w:tmpl w:val="BE90326A"/>
    <w:lvl w:ilvl="0" w:tplc="9474BD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6A6499"/>
    <w:multiLevelType w:val="hybridMultilevel"/>
    <w:tmpl w:val="48DEDB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347D4E"/>
    <w:multiLevelType w:val="hybridMultilevel"/>
    <w:tmpl w:val="D9B467E8"/>
    <w:lvl w:ilvl="0" w:tplc="56322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1D7D25"/>
    <w:multiLevelType w:val="hybridMultilevel"/>
    <w:tmpl w:val="6750E940"/>
    <w:lvl w:ilvl="0" w:tplc="3F22707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D0879CD"/>
    <w:multiLevelType w:val="hybridMultilevel"/>
    <w:tmpl w:val="F42CE728"/>
    <w:lvl w:ilvl="0" w:tplc="7042045A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新細明體" w:hAnsi="新細明體" w:hint="default"/>
      </w:rPr>
    </w:lvl>
    <w:lvl w:ilvl="1" w:tplc="4F803DD0" w:tentative="1">
      <w:start w:val="1"/>
      <w:numFmt w:val="bullet"/>
      <w:lvlText w:val="•"/>
      <w:lvlJc w:val="left"/>
      <w:pPr>
        <w:tabs>
          <w:tab w:val="num" w:pos="1932"/>
        </w:tabs>
        <w:ind w:left="1932" w:hanging="360"/>
      </w:pPr>
      <w:rPr>
        <w:rFonts w:ascii="新細明體" w:hAnsi="新細明體" w:hint="default"/>
      </w:rPr>
    </w:lvl>
    <w:lvl w:ilvl="2" w:tplc="D2FA4252" w:tentative="1">
      <w:start w:val="1"/>
      <w:numFmt w:val="bullet"/>
      <w:lvlText w:val="•"/>
      <w:lvlJc w:val="left"/>
      <w:pPr>
        <w:tabs>
          <w:tab w:val="num" w:pos="2652"/>
        </w:tabs>
        <w:ind w:left="2652" w:hanging="360"/>
      </w:pPr>
      <w:rPr>
        <w:rFonts w:ascii="新細明體" w:hAnsi="新細明體" w:hint="default"/>
      </w:rPr>
    </w:lvl>
    <w:lvl w:ilvl="3" w:tplc="CE94C042" w:tentative="1">
      <w:start w:val="1"/>
      <w:numFmt w:val="bullet"/>
      <w:lvlText w:val="•"/>
      <w:lvlJc w:val="left"/>
      <w:pPr>
        <w:tabs>
          <w:tab w:val="num" w:pos="3372"/>
        </w:tabs>
        <w:ind w:left="3372" w:hanging="360"/>
      </w:pPr>
      <w:rPr>
        <w:rFonts w:ascii="新細明體" w:hAnsi="新細明體" w:hint="default"/>
      </w:rPr>
    </w:lvl>
    <w:lvl w:ilvl="4" w:tplc="51047562" w:tentative="1">
      <w:start w:val="1"/>
      <w:numFmt w:val="bullet"/>
      <w:lvlText w:val="•"/>
      <w:lvlJc w:val="left"/>
      <w:pPr>
        <w:tabs>
          <w:tab w:val="num" w:pos="4092"/>
        </w:tabs>
        <w:ind w:left="4092" w:hanging="360"/>
      </w:pPr>
      <w:rPr>
        <w:rFonts w:ascii="新細明體" w:hAnsi="新細明體" w:hint="default"/>
      </w:rPr>
    </w:lvl>
    <w:lvl w:ilvl="5" w:tplc="C9069ECA" w:tentative="1">
      <w:start w:val="1"/>
      <w:numFmt w:val="bullet"/>
      <w:lvlText w:val="•"/>
      <w:lvlJc w:val="left"/>
      <w:pPr>
        <w:tabs>
          <w:tab w:val="num" w:pos="4812"/>
        </w:tabs>
        <w:ind w:left="4812" w:hanging="360"/>
      </w:pPr>
      <w:rPr>
        <w:rFonts w:ascii="新細明體" w:hAnsi="新細明體" w:hint="default"/>
      </w:rPr>
    </w:lvl>
    <w:lvl w:ilvl="6" w:tplc="4BFED054" w:tentative="1">
      <w:start w:val="1"/>
      <w:numFmt w:val="bullet"/>
      <w:lvlText w:val="•"/>
      <w:lvlJc w:val="left"/>
      <w:pPr>
        <w:tabs>
          <w:tab w:val="num" w:pos="5532"/>
        </w:tabs>
        <w:ind w:left="5532" w:hanging="360"/>
      </w:pPr>
      <w:rPr>
        <w:rFonts w:ascii="新細明體" w:hAnsi="新細明體" w:hint="default"/>
      </w:rPr>
    </w:lvl>
    <w:lvl w:ilvl="7" w:tplc="CA828B84" w:tentative="1">
      <w:start w:val="1"/>
      <w:numFmt w:val="bullet"/>
      <w:lvlText w:val="•"/>
      <w:lvlJc w:val="left"/>
      <w:pPr>
        <w:tabs>
          <w:tab w:val="num" w:pos="6252"/>
        </w:tabs>
        <w:ind w:left="6252" w:hanging="360"/>
      </w:pPr>
      <w:rPr>
        <w:rFonts w:ascii="新細明體" w:hAnsi="新細明體" w:hint="default"/>
      </w:rPr>
    </w:lvl>
    <w:lvl w:ilvl="8" w:tplc="BB1EE77C" w:tentative="1">
      <w:start w:val="1"/>
      <w:numFmt w:val="bullet"/>
      <w:lvlText w:val="•"/>
      <w:lvlJc w:val="left"/>
      <w:pPr>
        <w:tabs>
          <w:tab w:val="num" w:pos="6972"/>
        </w:tabs>
        <w:ind w:left="6972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0"/>
    <w:rsid w:val="0003243F"/>
    <w:rsid w:val="00092381"/>
    <w:rsid w:val="000A15B7"/>
    <w:rsid w:val="000F6A09"/>
    <w:rsid w:val="001155C3"/>
    <w:rsid w:val="001B7584"/>
    <w:rsid w:val="001E2284"/>
    <w:rsid w:val="001E29D1"/>
    <w:rsid w:val="00212617"/>
    <w:rsid w:val="00274A81"/>
    <w:rsid w:val="0031329D"/>
    <w:rsid w:val="003777D7"/>
    <w:rsid w:val="00405B5B"/>
    <w:rsid w:val="00477047"/>
    <w:rsid w:val="00483BD3"/>
    <w:rsid w:val="004A1636"/>
    <w:rsid w:val="00573FCE"/>
    <w:rsid w:val="00577DDB"/>
    <w:rsid w:val="005C3259"/>
    <w:rsid w:val="005F71A8"/>
    <w:rsid w:val="006755D9"/>
    <w:rsid w:val="00723FCB"/>
    <w:rsid w:val="007D1744"/>
    <w:rsid w:val="008128B2"/>
    <w:rsid w:val="008A4AC5"/>
    <w:rsid w:val="00946952"/>
    <w:rsid w:val="00A743EF"/>
    <w:rsid w:val="00A76C1E"/>
    <w:rsid w:val="00B72BB0"/>
    <w:rsid w:val="00B9716E"/>
    <w:rsid w:val="00BF18A6"/>
    <w:rsid w:val="00C02045"/>
    <w:rsid w:val="00C10A8E"/>
    <w:rsid w:val="00C22292"/>
    <w:rsid w:val="00C2261B"/>
    <w:rsid w:val="00C474EA"/>
    <w:rsid w:val="00C9605A"/>
    <w:rsid w:val="00CE6D8E"/>
    <w:rsid w:val="00D1562F"/>
    <w:rsid w:val="00D20CEC"/>
    <w:rsid w:val="00DA782A"/>
    <w:rsid w:val="00DE2740"/>
    <w:rsid w:val="00DF2E68"/>
    <w:rsid w:val="00E100E1"/>
    <w:rsid w:val="00E160BF"/>
    <w:rsid w:val="00EC4200"/>
    <w:rsid w:val="00F15ECA"/>
    <w:rsid w:val="00F25969"/>
    <w:rsid w:val="00F605E9"/>
    <w:rsid w:val="00F9607A"/>
    <w:rsid w:val="00FB1407"/>
    <w:rsid w:val="00FF23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1FC25-9BE3-4638-B735-0724254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200"/>
    <w:rPr>
      <w:color w:val="808080"/>
    </w:rPr>
  </w:style>
  <w:style w:type="paragraph" w:styleId="a4">
    <w:name w:val="List Paragraph"/>
    <w:basedOn w:val="a"/>
    <w:uiPriority w:val="34"/>
    <w:qFormat/>
    <w:rsid w:val="00EC4200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0A15B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0A15B7"/>
  </w:style>
  <w:style w:type="table" w:styleId="a7">
    <w:name w:val="Table Grid"/>
    <w:basedOn w:val="a1"/>
    <w:uiPriority w:val="39"/>
    <w:rsid w:val="004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22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E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E2284"/>
    <w:rPr>
      <w:sz w:val="20"/>
      <w:szCs w:val="20"/>
    </w:rPr>
  </w:style>
  <w:style w:type="character" w:styleId="ac">
    <w:name w:val="Hyperlink"/>
    <w:basedOn w:val="a0"/>
    <w:uiPriority w:val="99"/>
    <w:unhideWhenUsed/>
    <w:rsid w:val="00723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100@mail.chihle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514</Words>
  <Characters>2931</Characters>
  <Application>Microsoft Office Word</Application>
  <DocSecurity>0</DocSecurity>
  <Lines>24</Lines>
  <Paragraphs>6</Paragraphs>
  <ScaleCrop>false</ScaleCrop>
  <Company>Toshiba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Chiang</dc:creator>
  <cp:lastModifiedBy>Edward Lee</cp:lastModifiedBy>
  <cp:revision>4</cp:revision>
  <dcterms:created xsi:type="dcterms:W3CDTF">2017-08-19T00:43:00Z</dcterms:created>
  <dcterms:modified xsi:type="dcterms:W3CDTF">2017-08-25T01:33:00Z</dcterms:modified>
</cp:coreProperties>
</file>